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5A6F" w14:textId="5502889A" w:rsidR="00786001" w:rsidRPr="00786001" w:rsidRDefault="00786001" w:rsidP="00786001">
      <w:pPr>
        <w:pStyle w:val="BodyText"/>
        <w:ind w:left="0"/>
        <w:jc w:val="center"/>
        <w:rPr>
          <w:color w:val="FF0000"/>
        </w:rPr>
      </w:pPr>
      <w:r w:rsidRPr="00786001">
        <w:rPr>
          <w:rFonts w:ascii="Arsenal" w:hAnsi="Arsenal"/>
          <w:color w:val="FF0000"/>
          <w:shd w:val="clear" w:color="auto" w:fill="FFFFFF"/>
        </w:rPr>
        <w:t>Зауваження та пропозиції просимо надсилати за електронною адресою:</w:t>
      </w:r>
      <w:r w:rsidRPr="00786001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>
        <w:rPr>
          <w:rStyle w:val="apple-converted-space"/>
          <w:rFonts w:ascii="Arsenal" w:hAnsi="Arsenal"/>
          <w:color w:val="FF0000"/>
          <w:shd w:val="clear" w:color="auto" w:fill="FFFFFF"/>
        </w:rPr>
        <w:br/>
      </w:r>
      <w:r w:rsidRPr="00786001">
        <w:rPr>
          <w:rFonts w:ascii="Arsenal" w:hAnsi="Arsenal"/>
          <w:b/>
          <w:bCs/>
          <w:color w:val="FF0000"/>
        </w:rPr>
        <w:t>m.zimina@mdu.in.ua</w:t>
      </w:r>
      <w:r w:rsidRPr="00786001">
        <w:rPr>
          <w:rStyle w:val="apple-converted-space"/>
          <w:rFonts w:ascii="Arsenal" w:hAnsi="Arsenal"/>
          <w:b/>
          <w:bCs/>
          <w:color w:val="FF0000"/>
        </w:rPr>
        <w:t> </w:t>
      </w:r>
      <w:r w:rsidRPr="00786001">
        <w:rPr>
          <w:rFonts w:ascii="Arsenal" w:hAnsi="Arsenal"/>
          <w:b/>
          <w:bCs/>
          <w:color w:val="FF0000"/>
        </w:rPr>
        <w:t>до 28.08.2022</w:t>
      </w:r>
    </w:p>
    <w:p w14:paraId="24CD1102" w14:textId="77777777" w:rsidR="00786001" w:rsidRDefault="00786001" w:rsidP="004C2C0B">
      <w:pPr>
        <w:pStyle w:val="BodyText"/>
        <w:ind w:left="0"/>
        <w:jc w:val="right"/>
      </w:pPr>
    </w:p>
    <w:p w14:paraId="75A7E0EE" w14:textId="138D0A33" w:rsidR="00846A7E" w:rsidRDefault="004C2C0B" w:rsidP="004C2C0B">
      <w:pPr>
        <w:pStyle w:val="BodyText"/>
        <w:ind w:left="0"/>
        <w:jc w:val="right"/>
        <w:rPr>
          <w:sz w:val="26"/>
        </w:rPr>
      </w:pPr>
      <w:r>
        <w:t>Проєкт</w:t>
      </w:r>
    </w:p>
    <w:p w14:paraId="446CF10A" w14:textId="77777777" w:rsidR="00846A7E" w:rsidRDefault="00846A7E">
      <w:pPr>
        <w:pStyle w:val="BodyText"/>
        <w:spacing w:before="4"/>
        <w:ind w:left="0"/>
        <w:rPr>
          <w:sz w:val="22"/>
        </w:rPr>
      </w:pPr>
    </w:p>
    <w:p w14:paraId="2267D9BC" w14:textId="77777777" w:rsidR="00846A7E" w:rsidRDefault="007A6EBB">
      <w:pPr>
        <w:pStyle w:val="Heading1"/>
        <w:ind w:left="4063" w:right="4064" w:firstLine="0"/>
        <w:jc w:val="center"/>
      </w:pPr>
      <w:r>
        <w:t>ПОЛОЖЕННЯ</w:t>
      </w:r>
    </w:p>
    <w:p w14:paraId="0518D79E" w14:textId="77777777" w:rsidR="00846A7E" w:rsidRDefault="007A6EBB">
      <w:pPr>
        <w:ind w:left="875" w:right="879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якості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вищої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освіти Маріупольського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державного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університету</w:t>
      </w:r>
    </w:p>
    <w:p w14:paraId="25148578" w14:textId="77777777" w:rsidR="00846A7E" w:rsidRDefault="00846A7E">
      <w:pPr>
        <w:pStyle w:val="BodyText"/>
        <w:ind w:left="0"/>
        <w:rPr>
          <w:b/>
        </w:rPr>
      </w:pPr>
    </w:p>
    <w:p w14:paraId="1F51017F" w14:textId="77777777" w:rsidR="00846A7E" w:rsidRDefault="007A6EBB">
      <w:pPr>
        <w:pStyle w:val="Heading1"/>
        <w:numPr>
          <w:ilvl w:val="0"/>
          <w:numId w:val="7"/>
        </w:numPr>
        <w:tabs>
          <w:tab w:val="left" w:pos="3569"/>
        </w:tabs>
        <w:jc w:val="left"/>
      </w:pPr>
      <w:r>
        <w:t>ЗАГАЛЬНІ</w:t>
      </w:r>
      <w:r>
        <w:rPr>
          <w:spacing w:val="-3"/>
        </w:rPr>
        <w:t xml:space="preserve"> </w:t>
      </w:r>
      <w:r>
        <w:t>ПОЛОЖЕННЯ</w:t>
      </w:r>
    </w:p>
    <w:p w14:paraId="01B321C2" w14:textId="77777777" w:rsidR="00846A7E" w:rsidRDefault="00846A7E">
      <w:pPr>
        <w:pStyle w:val="BodyText"/>
        <w:spacing w:before="7"/>
        <w:ind w:left="0"/>
        <w:rPr>
          <w:b/>
          <w:sz w:val="23"/>
        </w:rPr>
      </w:pPr>
    </w:p>
    <w:p w14:paraId="5022C0EE" w14:textId="77777777" w:rsidR="00846A7E" w:rsidRDefault="007A6EBB">
      <w:pPr>
        <w:pStyle w:val="ListParagraph"/>
        <w:numPr>
          <w:ilvl w:val="1"/>
          <w:numId w:val="6"/>
        </w:numPr>
        <w:tabs>
          <w:tab w:val="left" w:pos="1235"/>
        </w:tabs>
        <w:ind w:right="104" w:firstLine="707"/>
        <w:jc w:val="both"/>
        <w:rPr>
          <w:sz w:val="24"/>
        </w:rPr>
      </w:pP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Раду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Маріупольського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15"/>
          <w:sz w:val="24"/>
        </w:rPr>
        <w:t xml:space="preserve"> </w:t>
      </w:r>
      <w:r>
        <w:rPr>
          <w:sz w:val="24"/>
        </w:rPr>
        <w:t>(далі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Положення)</w:t>
      </w:r>
      <w:r>
        <w:rPr>
          <w:spacing w:val="-10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10"/>
          <w:sz w:val="24"/>
        </w:rPr>
        <w:t xml:space="preserve"> </w:t>
      </w:r>
      <w:r>
        <w:rPr>
          <w:sz w:val="24"/>
        </w:rPr>
        <w:t>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13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-11"/>
          <w:sz w:val="24"/>
        </w:rPr>
        <w:t xml:space="preserve"> </w:t>
      </w:r>
      <w:r>
        <w:rPr>
          <w:sz w:val="24"/>
        </w:rPr>
        <w:t>повноваження</w:t>
      </w:r>
      <w:r>
        <w:rPr>
          <w:spacing w:val="-10"/>
          <w:sz w:val="24"/>
        </w:rPr>
        <w:t xml:space="preserve"> </w:t>
      </w:r>
      <w:r>
        <w:rPr>
          <w:sz w:val="24"/>
        </w:rPr>
        <w:t>ради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1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9"/>
          <w:sz w:val="24"/>
        </w:rPr>
        <w:t xml:space="preserve"> </w:t>
      </w:r>
      <w:r>
        <w:rPr>
          <w:sz w:val="24"/>
        </w:rPr>
        <w:t>вищої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8"/>
          <w:sz w:val="24"/>
        </w:rPr>
        <w:t xml:space="preserve"> </w:t>
      </w:r>
      <w:r>
        <w:rPr>
          <w:sz w:val="24"/>
        </w:rPr>
        <w:t>Маріупольського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14"/>
          <w:sz w:val="24"/>
        </w:rPr>
        <w:t xml:space="preserve"> </w:t>
      </w:r>
      <w:r>
        <w:rPr>
          <w:sz w:val="24"/>
        </w:rPr>
        <w:t>(далі –</w:t>
      </w:r>
      <w:r>
        <w:rPr>
          <w:spacing w:val="-58"/>
          <w:sz w:val="24"/>
        </w:rPr>
        <w:t xml:space="preserve"> </w:t>
      </w:r>
      <w:r>
        <w:rPr>
          <w:sz w:val="24"/>
        </w:rPr>
        <w:t>МДУ).</w:t>
      </w:r>
    </w:p>
    <w:p w14:paraId="60503FCE" w14:textId="77777777" w:rsidR="00846A7E" w:rsidRDefault="007A6EBB">
      <w:pPr>
        <w:pStyle w:val="ListParagraph"/>
        <w:numPr>
          <w:ilvl w:val="1"/>
          <w:numId w:val="6"/>
        </w:numPr>
        <w:tabs>
          <w:tab w:val="left" w:pos="1235"/>
        </w:tabs>
        <w:spacing w:before="1"/>
        <w:ind w:right="104" w:firstLine="707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своїй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Маріупольського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14"/>
          <w:sz w:val="24"/>
        </w:rPr>
        <w:t xml:space="preserve"> </w:t>
      </w:r>
      <w:r>
        <w:rPr>
          <w:sz w:val="24"/>
        </w:rPr>
        <w:t>(далі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Рада</w:t>
      </w:r>
      <w:r>
        <w:rPr>
          <w:spacing w:val="-9"/>
          <w:sz w:val="24"/>
        </w:rPr>
        <w:t xml:space="preserve"> </w:t>
      </w:r>
      <w:r>
        <w:rPr>
          <w:sz w:val="24"/>
        </w:rPr>
        <w:t>з</w:t>
      </w:r>
      <w:r>
        <w:rPr>
          <w:spacing w:val="-9"/>
          <w:sz w:val="24"/>
        </w:rPr>
        <w:t xml:space="preserve"> </w:t>
      </w:r>
      <w:r>
        <w:rPr>
          <w:sz w:val="24"/>
        </w:rPr>
        <w:t>якості)</w:t>
      </w:r>
      <w:r>
        <w:rPr>
          <w:spacing w:val="-8"/>
          <w:sz w:val="24"/>
        </w:rPr>
        <w:t xml:space="preserve"> </w:t>
      </w:r>
      <w:r>
        <w:rPr>
          <w:sz w:val="24"/>
        </w:rPr>
        <w:t>керується</w:t>
      </w:r>
      <w:r>
        <w:rPr>
          <w:spacing w:val="-9"/>
          <w:sz w:val="24"/>
        </w:rPr>
        <w:t xml:space="preserve"> </w:t>
      </w:r>
      <w:r>
        <w:rPr>
          <w:sz w:val="24"/>
        </w:rPr>
        <w:t>чинним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законодавством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т.ч.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освітнім),</w:t>
      </w:r>
      <w:r>
        <w:rPr>
          <w:spacing w:val="-58"/>
          <w:sz w:val="24"/>
        </w:rPr>
        <w:t xml:space="preserve"> </w:t>
      </w:r>
      <w:r>
        <w:rPr>
          <w:sz w:val="24"/>
        </w:rPr>
        <w:t>наказами та рекомендаціями Міністерства освіти і науки України та Національного агентства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4"/>
          <w:sz w:val="24"/>
        </w:rPr>
        <w:t xml:space="preserve"> </w:t>
      </w:r>
      <w:r>
        <w:rPr>
          <w:sz w:val="24"/>
        </w:rPr>
        <w:t>вищої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рекомендаціями</w:t>
      </w:r>
      <w:r>
        <w:rPr>
          <w:spacing w:val="-4"/>
          <w:sz w:val="24"/>
        </w:rPr>
        <w:t xml:space="preserve"> </w:t>
      </w:r>
      <w:r>
        <w:rPr>
          <w:sz w:val="24"/>
        </w:rPr>
        <w:t>щодо</w:t>
      </w:r>
      <w:r>
        <w:rPr>
          <w:spacing w:val="-5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Європейському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просторі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(ESG)</w:t>
      </w:r>
      <w:r>
        <w:rPr>
          <w:spacing w:val="1"/>
          <w:sz w:val="24"/>
        </w:rPr>
        <w:t xml:space="preserve"> </w:t>
      </w:r>
      <w:r>
        <w:rPr>
          <w:sz w:val="24"/>
        </w:rPr>
        <w:t>(2015</w:t>
      </w:r>
      <w:r>
        <w:rPr>
          <w:spacing w:val="1"/>
          <w:sz w:val="24"/>
        </w:rPr>
        <w:t xml:space="preserve"> </w:t>
      </w:r>
      <w:r>
        <w:rPr>
          <w:sz w:val="24"/>
        </w:rPr>
        <w:t>р.),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Статутом</w:t>
      </w:r>
      <w:r>
        <w:rPr>
          <w:spacing w:val="1"/>
          <w:sz w:val="24"/>
        </w:rPr>
        <w:t xml:space="preserve"> </w:t>
      </w:r>
      <w:r>
        <w:rPr>
          <w:sz w:val="24"/>
        </w:rPr>
        <w:t>Маріупольського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Маріупольському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університеті,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нормативними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Маріупольського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університету,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Маріупольському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державному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університеті»,</w:t>
      </w:r>
      <w:r>
        <w:rPr>
          <w:spacing w:val="-8"/>
          <w:sz w:val="24"/>
        </w:rPr>
        <w:t xml:space="preserve"> </w:t>
      </w:r>
      <w:r>
        <w:rPr>
          <w:sz w:val="24"/>
        </w:rPr>
        <w:t>цим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Положенням,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також</w:t>
      </w:r>
      <w:r>
        <w:rPr>
          <w:spacing w:val="-58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нормативними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 Університету.</w:t>
      </w:r>
    </w:p>
    <w:p w14:paraId="01ACAE69" w14:textId="77777777" w:rsidR="00846A7E" w:rsidRDefault="007A6EBB">
      <w:pPr>
        <w:pStyle w:val="ListParagraph"/>
        <w:numPr>
          <w:ilvl w:val="1"/>
          <w:numId w:val="6"/>
        </w:numPr>
        <w:tabs>
          <w:tab w:val="left" w:pos="1235"/>
        </w:tabs>
        <w:ind w:right="102" w:firstLine="707"/>
        <w:jc w:val="both"/>
        <w:rPr>
          <w:sz w:val="24"/>
        </w:rPr>
      </w:pPr>
      <w:r>
        <w:rPr>
          <w:sz w:val="24"/>
        </w:rPr>
        <w:t>Рада з якості є колегіальним консультативно-дорадчим органом, метою якого є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 та вдосконалення системи забезпечення якості вищої освіти МДУ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стратегічних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напрямів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університету.</w:t>
      </w:r>
    </w:p>
    <w:p w14:paraId="58ABAD30" w14:textId="77777777" w:rsidR="00846A7E" w:rsidRDefault="00846A7E">
      <w:pPr>
        <w:pStyle w:val="BodyText"/>
        <w:spacing w:before="5"/>
        <w:ind w:left="0"/>
      </w:pPr>
    </w:p>
    <w:p w14:paraId="4D1FE960" w14:textId="77777777" w:rsidR="00846A7E" w:rsidRDefault="007A6EBB">
      <w:pPr>
        <w:pStyle w:val="Heading1"/>
        <w:numPr>
          <w:ilvl w:val="0"/>
          <w:numId w:val="7"/>
        </w:numPr>
        <w:tabs>
          <w:tab w:val="left" w:pos="1790"/>
        </w:tabs>
        <w:ind w:left="2994" w:right="1503" w:hanging="1489"/>
        <w:jc w:val="left"/>
      </w:pPr>
      <w:r>
        <w:t>МЕТА, ПРИНЦИПИ, ПРІОРИТЕТНІ НАПРЯМИ РОБОТИ</w:t>
      </w:r>
      <w:r>
        <w:rPr>
          <w:spacing w:val="-57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З ЯКОСТІ</w:t>
      </w:r>
      <w:r>
        <w:rPr>
          <w:spacing w:val="-1"/>
        </w:rPr>
        <w:t xml:space="preserve"> </w:t>
      </w:r>
      <w:r>
        <w:t>ВИЩОЇ</w:t>
      </w:r>
      <w:r>
        <w:rPr>
          <w:spacing w:val="2"/>
        </w:rPr>
        <w:t xml:space="preserve"> </w:t>
      </w:r>
      <w:r>
        <w:t>ОСВІТИ</w:t>
      </w:r>
    </w:p>
    <w:p w14:paraId="5C48D7AC" w14:textId="77777777" w:rsidR="00846A7E" w:rsidRDefault="00846A7E">
      <w:pPr>
        <w:pStyle w:val="BodyText"/>
        <w:spacing w:before="7"/>
        <w:ind w:left="0"/>
        <w:rPr>
          <w:b/>
          <w:sz w:val="23"/>
        </w:rPr>
      </w:pPr>
    </w:p>
    <w:p w14:paraId="7186CC7B" w14:textId="77777777" w:rsidR="00846A7E" w:rsidRDefault="007A6EBB">
      <w:pPr>
        <w:pStyle w:val="ListParagraph"/>
        <w:numPr>
          <w:ilvl w:val="1"/>
          <w:numId w:val="5"/>
        </w:numPr>
        <w:tabs>
          <w:tab w:val="left" w:pos="1235"/>
        </w:tabs>
        <w:rPr>
          <w:sz w:val="24"/>
        </w:rPr>
      </w:pPr>
      <w:r>
        <w:rPr>
          <w:sz w:val="24"/>
        </w:rPr>
        <w:t>Діяльність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Ради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2"/>
          <w:sz w:val="24"/>
        </w:rPr>
        <w:t xml:space="preserve"> </w:t>
      </w:r>
      <w:r>
        <w:rPr>
          <w:sz w:val="24"/>
        </w:rPr>
        <w:t>ґрунтується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принципах:</w:t>
      </w:r>
    </w:p>
    <w:p w14:paraId="5B5F7335" w14:textId="77777777" w:rsidR="00846A7E" w:rsidRDefault="007A6EBB">
      <w:pPr>
        <w:pStyle w:val="ListParagraph"/>
        <w:numPr>
          <w:ilvl w:val="0"/>
          <w:numId w:val="4"/>
        </w:numPr>
        <w:tabs>
          <w:tab w:val="left" w:pos="244"/>
        </w:tabs>
        <w:ind w:left="243"/>
        <w:jc w:val="left"/>
        <w:rPr>
          <w:sz w:val="24"/>
        </w:rPr>
      </w:pPr>
      <w:r>
        <w:rPr>
          <w:sz w:val="24"/>
        </w:rPr>
        <w:t>відповідності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національним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європейським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-4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освіти;</w:t>
      </w:r>
    </w:p>
    <w:p w14:paraId="77D3A113" w14:textId="77777777" w:rsidR="00846A7E" w:rsidRDefault="007A6EBB">
      <w:pPr>
        <w:pStyle w:val="ListParagraph"/>
        <w:numPr>
          <w:ilvl w:val="0"/>
          <w:numId w:val="4"/>
        </w:numPr>
        <w:tabs>
          <w:tab w:val="left" w:pos="244"/>
        </w:tabs>
        <w:ind w:right="99" w:firstLine="0"/>
        <w:jc w:val="left"/>
        <w:rPr>
          <w:sz w:val="24"/>
        </w:rPr>
      </w:pPr>
      <w:r>
        <w:rPr>
          <w:sz w:val="24"/>
        </w:rPr>
        <w:t>сприяння</w:t>
      </w:r>
      <w:r>
        <w:rPr>
          <w:spacing w:val="42"/>
          <w:sz w:val="24"/>
        </w:rPr>
        <w:t xml:space="preserve"> </w:t>
      </w:r>
      <w:r>
        <w:rPr>
          <w:sz w:val="24"/>
        </w:rPr>
        <w:t>інтеграції</w:t>
      </w:r>
      <w:r>
        <w:rPr>
          <w:spacing w:val="44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43"/>
          <w:sz w:val="24"/>
        </w:rPr>
        <w:t xml:space="preserve"> </w:t>
      </w:r>
      <w:r>
        <w:rPr>
          <w:sz w:val="24"/>
        </w:rPr>
        <w:t>вищої</w:t>
      </w:r>
      <w:r>
        <w:rPr>
          <w:spacing w:val="43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4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36"/>
          <w:sz w:val="24"/>
        </w:rPr>
        <w:t xml:space="preserve"> </w:t>
      </w:r>
      <w:r>
        <w:rPr>
          <w:sz w:val="24"/>
        </w:rPr>
        <w:t>європейський</w:t>
      </w:r>
      <w:r>
        <w:rPr>
          <w:spacing w:val="38"/>
          <w:sz w:val="24"/>
        </w:rPr>
        <w:t xml:space="preserve"> </w:t>
      </w:r>
      <w:r>
        <w:rPr>
          <w:sz w:val="24"/>
        </w:rPr>
        <w:t>та</w:t>
      </w:r>
      <w:r>
        <w:rPr>
          <w:spacing w:val="43"/>
          <w:sz w:val="24"/>
        </w:rPr>
        <w:t xml:space="preserve"> </w:t>
      </w:r>
      <w:r>
        <w:rPr>
          <w:sz w:val="24"/>
        </w:rPr>
        <w:t>світовий</w:t>
      </w:r>
      <w:r>
        <w:rPr>
          <w:spacing w:val="43"/>
          <w:sz w:val="24"/>
        </w:rPr>
        <w:t xml:space="preserve"> </w:t>
      </w:r>
      <w:r>
        <w:rPr>
          <w:sz w:val="24"/>
        </w:rPr>
        <w:t>освітньо-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простір;</w:t>
      </w:r>
    </w:p>
    <w:p w14:paraId="0CD75A87" w14:textId="77777777" w:rsidR="00846A7E" w:rsidRDefault="007A6EBB">
      <w:pPr>
        <w:pStyle w:val="ListParagraph"/>
        <w:numPr>
          <w:ilvl w:val="0"/>
          <w:numId w:val="3"/>
        </w:numPr>
        <w:tabs>
          <w:tab w:val="left" w:pos="244"/>
        </w:tabs>
        <w:spacing w:before="2" w:line="304" w:lineRule="exact"/>
        <w:jc w:val="left"/>
        <w:rPr>
          <w:sz w:val="24"/>
        </w:rPr>
      </w:pPr>
      <w:r>
        <w:rPr>
          <w:sz w:val="24"/>
        </w:rPr>
        <w:t>інституційної</w:t>
      </w:r>
      <w:r>
        <w:rPr>
          <w:spacing w:val="-4"/>
          <w:sz w:val="24"/>
        </w:rPr>
        <w:t xml:space="preserve"> </w:t>
      </w:r>
      <w:r>
        <w:rPr>
          <w:sz w:val="24"/>
        </w:rPr>
        <w:t>автономії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свободи</w:t>
      </w:r>
      <w:r>
        <w:rPr>
          <w:spacing w:val="-4"/>
          <w:sz w:val="24"/>
        </w:rPr>
        <w:t xml:space="preserve"> </w:t>
      </w:r>
      <w:r>
        <w:rPr>
          <w:sz w:val="24"/>
        </w:rPr>
        <w:t>МДУ;</w:t>
      </w:r>
    </w:p>
    <w:p w14:paraId="3CB8B400" w14:textId="77777777" w:rsidR="00846A7E" w:rsidRDefault="007A6EBB">
      <w:pPr>
        <w:pStyle w:val="ListParagraph"/>
        <w:numPr>
          <w:ilvl w:val="0"/>
          <w:numId w:val="3"/>
        </w:numPr>
        <w:tabs>
          <w:tab w:val="left" w:pos="244"/>
        </w:tabs>
        <w:spacing w:line="294" w:lineRule="exact"/>
        <w:jc w:val="left"/>
        <w:rPr>
          <w:sz w:val="24"/>
        </w:rPr>
      </w:pPr>
      <w:r>
        <w:rPr>
          <w:sz w:val="24"/>
        </w:rPr>
        <w:t>академічної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свободи</w:t>
      </w:r>
      <w:r>
        <w:rPr>
          <w:spacing w:val="-1"/>
          <w:sz w:val="24"/>
        </w:rPr>
        <w:t xml:space="preserve"> </w:t>
      </w: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освітньо-наукової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діяльності;</w:t>
      </w:r>
    </w:p>
    <w:p w14:paraId="14DE3E5E" w14:textId="77777777" w:rsidR="00846A7E" w:rsidRDefault="007A6EBB">
      <w:pPr>
        <w:pStyle w:val="ListParagraph"/>
        <w:numPr>
          <w:ilvl w:val="0"/>
          <w:numId w:val="3"/>
        </w:numPr>
        <w:tabs>
          <w:tab w:val="left" w:pos="244"/>
        </w:tabs>
        <w:spacing w:line="294" w:lineRule="exact"/>
        <w:jc w:val="left"/>
        <w:rPr>
          <w:sz w:val="24"/>
        </w:rPr>
      </w:pPr>
      <w:r>
        <w:rPr>
          <w:sz w:val="24"/>
        </w:rPr>
        <w:t>дотримання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усіма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процесу;</w:t>
      </w:r>
    </w:p>
    <w:p w14:paraId="2D0B51E0" w14:textId="77777777" w:rsidR="00846A7E" w:rsidRDefault="007A6EBB">
      <w:pPr>
        <w:pStyle w:val="ListParagraph"/>
        <w:numPr>
          <w:ilvl w:val="0"/>
          <w:numId w:val="3"/>
        </w:numPr>
        <w:tabs>
          <w:tab w:val="left" w:pos="244"/>
        </w:tabs>
        <w:spacing w:line="293" w:lineRule="exact"/>
        <w:jc w:val="left"/>
        <w:rPr>
          <w:sz w:val="24"/>
        </w:rPr>
      </w:pPr>
      <w:r>
        <w:rPr>
          <w:sz w:val="24"/>
        </w:rPr>
        <w:t>забезпечення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студентоцентризму;</w:t>
      </w:r>
    </w:p>
    <w:p w14:paraId="2650BAEB" w14:textId="77777777" w:rsidR="00846A7E" w:rsidRDefault="007A6EBB">
      <w:pPr>
        <w:pStyle w:val="ListParagraph"/>
        <w:numPr>
          <w:ilvl w:val="0"/>
          <w:numId w:val="3"/>
        </w:numPr>
        <w:tabs>
          <w:tab w:val="left" w:pos="244"/>
        </w:tabs>
        <w:spacing w:line="293" w:lineRule="exact"/>
        <w:jc w:val="left"/>
        <w:rPr>
          <w:sz w:val="24"/>
        </w:rPr>
      </w:pP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відкритості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всіх</w:t>
      </w:r>
      <w:r>
        <w:rPr>
          <w:spacing w:val="-2"/>
          <w:sz w:val="24"/>
        </w:rPr>
        <w:t xml:space="preserve"> </w:t>
      </w:r>
      <w:r>
        <w:rPr>
          <w:sz w:val="24"/>
        </w:rPr>
        <w:t>етапах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якості.</w:t>
      </w:r>
    </w:p>
    <w:p w14:paraId="021F9A39" w14:textId="77777777" w:rsidR="00846A7E" w:rsidRDefault="007A6EBB">
      <w:pPr>
        <w:pStyle w:val="ListParagraph"/>
        <w:numPr>
          <w:ilvl w:val="1"/>
          <w:numId w:val="5"/>
        </w:numPr>
        <w:tabs>
          <w:tab w:val="left" w:pos="1235"/>
        </w:tabs>
        <w:ind w:left="102" w:right="102" w:firstLine="707"/>
        <w:rPr>
          <w:sz w:val="24"/>
        </w:rPr>
      </w:pPr>
      <w:r>
        <w:rPr>
          <w:spacing w:val="-1"/>
          <w:sz w:val="24"/>
        </w:rPr>
        <w:t>Метою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Ради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є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розвиток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вдосконалення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1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5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57"/>
          <w:sz w:val="24"/>
        </w:rPr>
        <w:t xml:space="preserve"> </w:t>
      </w:r>
      <w:r>
        <w:rPr>
          <w:sz w:val="24"/>
        </w:rPr>
        <w:t>МДУ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відповідно до</w:t>
      </w:r>
      <w:r>
        <w:rPr>
          <w:spacing w:val="-3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стратегічних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напрямів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розвитку.</w:t>
      </w:r>
    </w:p>
    <w:p w14:paraId="116C2FD0" w14:textId="77777777" w:rsidR="00846A7E" w:rsidRDefault="007A6EBB">
      <w:pPr>
        <w:pStyle w:val="ListParagraph"/>
        <w:numPr>
          <w:ilvl w:val="1"/>
          <w:numId w:val="5"/>
        </w:numPr>
        <w:tabs>
          <w:tab w:val="left" w:pos="1235"/>
        </w:tabs>
        <w:rPr>
          <w:sz w:val="24"/>
        </w:rPr>
      </w:pPr>
      <w:r>
        <w:rPr>
          <w:sz w:val="24"/>
        </w:rPr>
        <w:t>Пріоритетними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Ради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3"/>
          <w:sz w:val="24"/>
        </w:rPr>
        <w:t xml:space="preserve"> </w:t>
      </w:r>
      <w:r>
        <w:rPr>
          <w:sz w:val="24"/>
        </w:rPr>
        <w:t>є:</w:t>
      </w:r>
    </w:p>
    <w:p w14:paraId="7E72ED64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right="103" w:firstLine="0"/>
        <w:rPr>
          <w:sz w:val="24"/>
        </w:rPr>
      </w:pPr>
      <w:r>
        <w:rPr>
          <w:spacing w:val="-1"/>
          <w:sz w:val="24"/>
        </w:rPr>
        <w:t>науково-методичний</w:t>
      </w:r>
      <w:r>
        <w:rPr>
          <w:spacing w:val="-11"/>
          <w:sz w:val="24"/>
        </w:rPr>
        <w:t xml:space="preserve"> </w:t>
      </w:r>
      <w:r>
        <w:rPr>
          <w:sz w:val="24"/>
        </w:rPr>
        <w:t>супровід</w:t>
      </w:r>
      <w:r>
        <w:rPr>
          <w:spacing w:val="-1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1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6"/>
          <w:sz w:val="24"/>
        </w:rPr>
        <w:t xml:space="preserve"> </w:t>
      </w:r>
      <w:r>
        <w:rPr>
          <w:sz w:val="24"/>
        </w:rPr>
        <w:t>«Про</w:t>
      </w:r>
      <w:r>
        <w:rPr>
          <w:spacing w:val="-11"/>
          <w:sz w:val="24"/>
        </w:rPr>
        <w:t xml:space="preserve"> </w:t>
      </w:r>
      <w:r>
        <w:rPr>
          <w:sz w:val="24"/>
        </w:rPr>
        <w:t>вищу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освіту»,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постанов</w:t>
      </w:r>
      <w:r>
        <w:rPr>
          <w:spacing w:val="-12"/>
          <w:sz w:val="24"/>
        </w:rPr>
        <w:t xml:space="preserve"> </w:t>
      </w:r>
      <w:r>
        <w:rPr>
          <w:sz w:val="24"/>
        </w:rPr>
        <w:t>КМУ</w:t>
      </w:r>
      <w:r>
        <w:rPr>
          <w:spacing w:val="-58"/>
          <w:sz w:val="24"/>
        </w:rPr>
        <w:t xml:space="preserve"> </w:t>
      </w:r>
      <w:r>
        <w:rPr>
          <w:sz w:val="24"/>
        </w:rPr>
        <w:t>з питань вищої освіти, інструктивних та нормативних документів МОН України, а 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-2"/>
          <w:sz w:val="24"/>
        </w:rPr>
        <w:t xml:space="preserve"> </w:t>
      </w:r>
      <w:r>
        <w:rPr>
          <w:sz w:val="24"/>
        </w:rPr>
        <w:t>МДУ;</w:t>
      </w:r>
    </w:p>
    <w:p w14:paraId="1A0A1A54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розробка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якістю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процесу;</w:t>
      </w:r>
    </w:p>
    <w:p w14:paraId="10A0CBE1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моніторинг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перегляд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програм,</w:t>
      </w:r>
      <w:r>
        <w:rPr>
          <w:spacing w:val="-4"/>
          <w:sz w:val="24"/>
        </w:rPr>
        <w:t xml:space="preserve"> </w:t>
      </w:r>
      <w:r>
        <w:rPr>
          <w:sz w:val="24"/>
        </w:rPr>
        <w:t>розробка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рекомендацій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вдосконалення;</w:t>
      </w:r>
    </w:p>
    <w:p w14:paraId="03BA3588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right="101" w:firstLine="0"/>
        <w:rPr>
          <w:sz w:val="24"/>
        </w:rPr>
      </w:pPr>
      <w:r>
        <w:rPr>
          <w:sz w:val="24"/>
        </w:rPr>
        <w:t>експертиза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(кадрового,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матеріально-технічого інформаційного);</w:t>
      </w:r>
    </w:p>
    <w:p w14:paraId="19A45E20" w14:textId="77777777" w:rsidR="00846A7E" w:rsidRDefault="00846A7E">
      <w:pPr>
        <w:jc w:val="both"/>
        <w:rPr>
          <w:sz w:val="24"/>
        </w:rPr>
        <w:sectPr w:rsidR="00846A7E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14:paraId="51BBC28C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spacing w:before="179"/>
        <w:ind w:right="102" w:firstLine="0"/>
        <w:jc w:val="left"/>
        <w:rPr>
          <w:sz w:val="24"/>
        </w:rPr>
      </w:pPr>
      <w:r>
        <w:rPr>
          <w:sz w:val="24"/>
        </w:rPr>
        <w:lastRenderedPageBreak/>
        <w:t>створення</w:t>
      </w:r>
      <w:r>
        <w:rPr>
          <w:spacing w:val="57"/>
          <w:sz w:val="24"/>
        </w:rPr>
        <w:t xml:space="preserve"> </w:t>
      </w:r>
      <w:r>
        <w:rPr>
          <w:sz w:val="24"/>
        </w:rPr>
        <w:t>умов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55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55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56"/>
          <w:sz w:val="24"/>
        </w:rPr>
        <w:t xml:space="preserve"> </w:t>
      </w:r>
      <w:r>
        <w:rPr>
          <w:sz w:val="24"/>
        </w:rPr>
        <w:t>та</w:t>
      </w:r>
      <w:r>
        <w:rPr>
          <w:spacing w:val="55"/>
          <w:sz w:val="24"/>
        </w:rPr>
        <w:t xml:space="preserve"> </w:t>
      </w:r>
      <w:r>
        <w:rPr>
          <w:sz w:val="24"/>
        </w:rPr>
        <w:t>боротьби</w:t>
      </w:r>
      <w:r>
        <w:rPr>
          <w:spacing w:val="56"/>
          <w:sz w:val="24"/>
        </w:rPr>
        <w:t xml:space="preserve"> </w:t>
      </w:r>
      <w:r>
        <w:rPr>
          <w:sz w:val="24"/>
        </w:rPr>
        <w:t>з</w:t>
      </w:r>
      <w:r>
        <w:rPr>
          <w:spacing w:val="6"/>
          <w:sz w:val="24"/>
        </w:rPr>
        <w:t xml:space="preserve"> </w:t>
      </w:r>
      <w:r>
        <w:rPr>
          <w:sz w:val="24"/>
        </w:rPr>
        <w:t>академічним</w:t>
      </w:r>
      <w:r>
        <w:rPr>
          <w:spacing w:val="-57"/>
          <w:sz w:val="24"/>
        </w:rPr>
        <w:t xml:space="preserve"> </w:t>
      </w:r>
      <w:r>
        <w:rPr>
          <w:sz w:val="24"/>
        </w:rPr>
        <w:t>плагіатом;</w:t>
      </w:r>
    </w:p>
    <w:p w14:paraId="2B23554B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right="109" w:firstLine="0"/>
        <w:jc w:val="left"/>
        <w:rPr>
          <w:sz w:val="24"/>
        </w:rPr>
      </w:pPr>
      <w:r>
        <w:rPr>
          <w:sz w:val="24"/>
        </w:rPr>
        <w:t>розвиток</w:t>
      </w:r>
      <w:r>
        <w:rPr>
          <w:spacing w:val="52"/>
          <w:sz w:val="24"/>
        </w:rPr>
        <w:t xml:space="preserve"> </w:t>
      </w:r>
      <w:r>
        <w:rPr>
          <w:sz w:val="24"/>
        </w:rPr>
        <w:t>студентоцентрованого</w:t>
      </w:r>
      <w:r>
        <w:rPr>
          <w:spacing w:val="50"/>
          <w:sz w:val="24"/>
        </w:rPr>
        <w:t xml:space="preserve"> </w:t>
      </w:r>
      <w:r>
        <w:rPr>
          <w:sz w:val="24"/>
        </w:rPr>
        <w:t>підходу,</w:t>
      </w:r>
      <w:r>
        <w:rPr>
          <w:spacing w:val="50"/>
          <w:sz w:val="24"/>
        </w:rPr>
        <w:t xml:space="preserve"> </w:t>
      </w:r>
      <w:r>
        <w:rPr>
          <w:sz w:val="24"/>
        </w:rPr>
        <w:t>розширення</w:t>
      </w:r>
      <w:r>
        <w:rPr>
          <w:spacing w:val="53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5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процесу;</w:t>
      </w:r>
    </w:p>
    <w:p w14:paraId="058BEF53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right="111" w:firstLine="0"/>
        <w:jc w:val="left"/>
        <w:rPr>
          <w:sz w:val="24"/>
        </w:rPr>
      </w:pPr>
      <w:r>
        <w:rPr>
          <w:sz w:val="24"/>
        </w:rPr>
        <w:t>моніторинг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знань,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опитувань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зовнішніх</w:t>
      </w:r>
      <w:r>
        <w:rPr>
          <w:spacing w:val="-57"/>
          <w:sz w:val="24"/>
        </w:rPr>
        <w:t xml:space="preserve"> </w:t>
      </w:r>
      <w:r>
        <w:rPr>
          <w:sz w:val="24"/>
        </w:rPr>
        <w:t>стейкхолдерів;</w:t>
      </w:r>
    </w:p>
    <w:p w14:paraId="6468E4CB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left="243"/>
        <w:jc w:val="left"/>
        <w:rPr>
          <w:sz w:val="24"/>
        </w:rPr>
      </w:pPr>
      <w:r>
        <w:rPr>
          <w:sz w:val="24"/>
        </w:rPr>
        <w:t>розширення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3"/>
          <w:sz w:val="24"/>
        </w:rPr>
        <w:t xml:space="preserve"> </w:t>
      </w:r>
      <w:r>
        <w:rPr>
          <w:sz w:val="24"/>
        </w:rPr>
        <w:t>зовнішніх</w:t>
      </w:r>
      <w:r>
        <w:rPr>
          <w:spacing w:val="1"/>
          <w:sz w:val="24"/>
        </w:rPr>
        <w:t xml:space="preserve"> </w:t>
      </w:r>
      <w:r>
        <w:rPr>
          <w:sz w:val="24"/>
        </w:rPr>
        <w:t>стейкхолдерів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процесу;</w:t>
      </w:r>
    </w:p>
    <w:p w14:paraId="271E2EF1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  <w:tab w:val="left" w:pos="1982"/>
          <w:tab w:val="left" w:pos="3605"/>
          <w:tab w:val="left" w:pos="6948"/>
          <w:tab w:val="left" w:pos="8272"/>
          <w:tab w:val="left" w:pos="8596"/>
        </w:tabs>
        <w:ind w:right="104" w:firstLine="0"/>
        <w:jc w:val="left"/>
        <w:rPr>
          <w:sz w:val="24"/>
        </w:rPr>
      </w:pPr>
      <w:r>
        <w:rPr>
          <w:sz w:val="24"/>
        </w:rPr>
        <w:t>вдосконалення</w:t>
      </w:r>
      <w:r>
        <w:rPr>
          <w:sz w:val="24"/>
        </w:rPr>
        <w:tab/>
        <w:t>використання</w:t>
      </w:r>
      <w:r>
        <w:rPr>
          <w:sz w:val="24"/>
        </w:rPr>
        <w:tab/>
        <w:t>інформаційно-комунікаційних</w:t>
      </w:r>
      <w:r>
        <w:rPr>
          <w:sz w:val="24"/>
        </w:rPr>
        <w:tab/>
        <w:t>технологій</w:t>
      </w:r>
      <w:r>
        <w:rPr>
          <w:sz w:val="24"/>
        </w:rPr>
        <w:tab/>
        <w:t>в</w:t>
      </w:r>
      <w:r>
        <w:rPr>
          <w:sz w:val="24"/>
        </w:rPr>
        <w:tab/>
        <w:t>освітньому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процесі;</w:t>
      </w:r>
    </w:p>
    <w:p w14:paraId="4BFB9C4E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left="243"/>
        <w:jc w:val="left"/>
        <w:rPr>
          <w:sz w:val="24"/>
        </w:rPr>
      </w:pPr>
      <w:r>
        <w:rPr>
          <w:sz w:val="24"/>
        </w:rPr>
        <w:t>вивчення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10"/>
          <w:sz w:val="24"/>
        </w:rPr>
        <w:t xml:space="preserve"> </w:t>
      </w:r>
      <w:r>
        <w:rPr>
          <w:sz w:val="24"/>
        </w:rPr>
        <w:t>вітчизняних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зарубіжних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5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освіти;</w:t>
      </w:r>
    </w:p>
    <w:p w14:paraId="0EA8447D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left="243"/>
        <w:jc w:val="left"/>
        <w:rPr>
          <w:sz w:val="24"/>
        </w:rPr>
      </w:pPr>
      <w:r>
        <w:rPr>
          <w:sz w:val="24"/>
        </w:rPr>
        <w:t>розробка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рекомендацій</w:t>
      </w:r>
      <w:r>
        <w:rPr>
          <w:spacing w:val="-3"/>
          <w:sz w:val="24"/>
        </w:rPr>
        <w:t xml:space="preserve"> </w:t>
      </w:r>
      <w:r>
        <w:rPr>
          <w:sz w:val="24"/>
        </w:rPr>
        <w:t>щодо</w:t>
      </w:r>
      <w:r>
        <w:rPr>
          <w:spacing w:val="-2"/>
          <w:sz w:val="24"/>
        </w:rPr>
        <w:t xml:space="preserve"> </w:t>
      </w:r>
      <w:r>
        <w:rPr>
          <w:sz w:val="24"/>
        </w:rPr>
        <w:t>вдосконалення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практичної</w:t>
      </w:r>
      <w:r>
        <w:rPr>
          <w:spacing w:val="-4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фахівців;</w:t>
      </w:r>
    </w:p>
    <w:p w14:paraId="68583551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right="103" w:firstLine="0"/>
        <w:rPr>
          <w:sz w:val="24"/>
        </w:rPr>
      </w:pPr>
      <w:r>
        <w:rPr>
          <w:sz w:val="24"/>
        </w:rPr>
        <w:t>сприяння розвитку науково-дослідної діяльності учасників освітнього процесу, поєднання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 досліджень;</w:t>
      </w:r>
    </w:p>
    <w:p w14:paraId="1B025053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spacing w:before="1"/>
        <w:ind w:right="106" w:firstLine="0"/>
        <w:rPr>
          <w:sz w:val="24"/>
        </w:rPr>
      </w:pPr>
      <w:r>
        <w:rPr>
          <w:sz w:val="24"/>
        </w:rPr>
        <w:t>науково-методична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навчально-методичних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видань</w:t>
      </w:r>
      <w:r>
        <w:rPr>
          <w:spacing w:val="1"/>
          <w:sz w:val="24"/>
        </w:rPr>
        <w:t xml:space="preserve"> </w:t>
      </w:r>
      <w:r>
        <w:rPr>
          <w:sz w:val="24"/>
        </w:rPr>
        <w:t>(монографій</w:t>
      </w:r>
      <w:r>
        <w:rPr>
          <w:spacing w:val="1"/>
          <w:sz w:val="24"/>
        </w:rPr>
        <w:t xml:space="preserve"> </w:t>
      </w:r>
      <w:r>
        <w:rPr>
          <w:sz w:val="24"/>
        </w:rPr>
        <w:t>підручників,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посібників);</w:t>
      </w:r>
    </w:p>
    <w:p w14:paraId="42D04935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right="103" w:firstLine="0"/>
        <w:rPr>
          <w:sz w:val="24"/>
        </w:rPr>
      </w:pPr>
      <w:r>
        <w:rPr>
          <w:sz w:val="24"/>
        </w:rPr>
        <w:t>сприяння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професійному 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підвищенню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науково-педагогічних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координація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майстерності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викладачів);</w:t>
      </w:r>
    </w:p>
    <w:p w14:paraId="4B9553EA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сприяння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т.ч.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-3"/>
          <w:sz w:val="24"/>
        </w:rPr>
        <w:t xml:space="preserve"> </w:t>
      </w:r>
      <w:r>
        <w:rPr>
          <w:sz w:val="24"/>
        </w:rPr>
        <w:t>АС</w:t>
      </w:r>
      <w:r>
        <w:rPr>
          <w:spacing w:val="2"/>
          <w:sz w:val="24"/>
        </w:rPr>
        <w:t xml:space="preserve"> </w:t>
      </w:r>
      <w:r>
        <w:rPr>
          <w:sz w:val="24"/>
        </w:rPr>
        <w:t>«Деканат»);</w:t>
      </w:r>
    </w:p>
    <w:p w14:paraId="3AC113CC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right="106" w:firstLine="0"/>
        <w:rPr>
          <w:sz w:val="24"/>
        </w:rPr>
      </w:pPr>
      <w:r>
        <w:rPr>
          <w:sz w:val="24"/>
        </w:rPr>
        <w:t>забезпечення прозорості та публічності системи управління якістю та освітньо-наукової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діяльності;</w:t>
      </w:r>
    </w:p>
    <w:p w14:paraId="1C214025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4"/>
        </w:tabs>
        <w:ind w:right="109" w:firstLine="0"/>
        <w:rPr>
          <w:sz w:val="24"/>
        </w:rPr>
      </w:pPr>
      <w:r>
        <w:rPr>
          <w:sz w:val="24"/>
        </w:rPr>
        <w:t>сприяння</w:t>
      </w:r>
      <w:r>
        <w:rPr>
          <w:spacing w:val="-7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2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Національним</w:t>
      </w:r>
      <w:r>
        <w:rPr>
          <w:spacing w:val="-7"/>
          <w:sz w:val="24"/>
        </w:rPr>
        <w:t xml:space="preserve"> </w:t>
      </w:r>
      <w:r>
        <w:rPr>
          <w:sz w:val="24"/>
        </w:rPr>
        <w:t>агентством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із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5"/>
          <w:sz w:val="24"/>
        </w:rPr>
        <w:t xml:space="preserve"> </w:t>
      </w:r>
      <w:r>
        <w:rPr>
          <w:sz w:val="24"/>
        </w:rPr>
        <w:t>вищої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міжнародними агентствами з акредитації.</w:t>
      </w:r>
    </w:p>
    <w:p w14:paraId="42A68669" w14:textId="77777777" w:rsidR="00846A7E" w:rsidRDefault="00846A7E">
      <w:pPr>
        <w:pStyle w:val="BodyText"/>
        <w:spacing w:before="5"/>
        <w:ind w:left="0"/>
      </w:pPr>
    </w:p>
    <w:p w14:paraId="097F421D" w14:textId="77777777" w:rsidR="00846A7E" w:rsidRDefault="007A6EBB">
      <w:pPr>
        <w:pStyle w:val="Heading1"/>
        <w:numPr>
          <w:ilvl w:val="0"/>
          <w:numId w:val="7"/>
        </w:numPr>
        <w:tabs>
          <w:tab w:val="left" w:pos="904"/>
        </w:tabs>
        <w:ind w:left="903" w:hanging="241"/>
        <w:jc w:val="left"/>
      </w:pPr>
      <w:r>
        <w:t>ОРГАНІЗАЦІЙНІ</w:t>
      </w:r>
      <w:r>
        <w:rPr>
          <w:spacing w:val="-3"/>
        </w:rPr>
        <w:t xml:space="preserve"> </w:t>
      </w:r>
      <w:r>
        <w:t>ЗАСАДИ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СКЛАД</w:t>
      </w:r>
      <w:r>
        <w:rPr>
          <w:spacing w:val="-4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</w:p>
    <w:p w14:paraId="72180F73" w14:textId="77777777" w:rsidR="00846A7E" w:rsidRPr="00827AF1" w:rsidRDefault="00846A7E">
      <w:pPr>
        <w:pStyle w:val="BodyText"/>
        <w:spacing w:before="7"/>
        <w:ind w:left="0"/>
        <w:rPr>
          <w:b/>
          <w:sz w:val="23"/>
        </w:rPr>
      </w:pPr>
    </w:p>
    <w:p w14:paraId="2015A278" w14:textId="77777777" w:rsidR="00846A7E" w:rsidRPr="00827AF1" w:rsidRDefault="007A6EBB">
      <w:pPr>
        <w:pStyle w:val="ListParagraph"/>
        <w:numPr>
          <w:ilvl w:val="1"/>
          <w:numId w:val="7"/>
        </w:numPr>
        <w:tabs>
          <w:tab w:val="left" w:pos="1230"/>
        </w:tabs>
        <w:jc w:val="both"/>
        <w:rPr>
          <w:sz w:val="24"/>
        </w:rPr>
      </w:pPr>
      <w:r w:rsidRPr="00827AF1">
        <w:rPr>
          <w:sz w:val="24"/>
        </w:rPr>
        <w:t>До</w:t>
      </w:r>
      <w:r w:rsidRPr="00827AF1">
        <w:rPr>
          <w:spacing w:val="-2"/>
          <w:sz w:val="24"/>
        </w:rPr>
        <w:t xml:space="preserve"> </w:t>
      </w:r>
      <w:r w:rsidRPr="00827AF1">
        <w:rPr>
          <w:sz w:val="24"/>
        </w:rPr>
        <w:t>складу</w:t>
      </w:r>
      <w:r w:rsidRPr="00827AF1">
        <w:rPr>
          <w:spacing w:val="-6"/>
          <w:sz w:val="24"/>
        </w:rPr>
        <w:t xml:space="preserve"> </w:t>
      </w:r>
      <w:r w:rsidRPr="00827AF1">
        <w:rPr>
          <w:sz w:val="24"/>
        </w:rPr>
        <w:t>Ради з</w:t>
      </w:r>
      <w:r w:rsidRPr="00827AF1">
        <w:rPr>
          <w:spacing w:val="-1"/>
          <w:sz w:val="24"/>
        </w:rPr>
        <w:t xml:space="preserve"> </w:t>
      </w:r>
      <w:r w:rsidRPr="00827AF1">
        <w:rPr>
          <w:sz w:val="24"/>
        </w:rPr>
        <w:t>якості</w:t>
      </w:r>
      <w:r w:rsidRPr="00827AF1">
        <w:rPr>
          <w:spacing w:val="-1"/>
          <w:sz w:val="24"/>
        </w:rPr>
        <w:t xml:space="preserve"> </w:t>
      </w:r>
      <w:r w:rsidRPr="00827AF1">
        <w:rPr>
          <w:sz w:val="24"/>
        </w:rPr>
        <w:t>входять:</w:t>
      </w:r>
    </w:p>
    <w:p w14:paraId="79069A73" w14:textId="77777777" w:rsidR="00846A7E" w:rsidRPr="00827AF1" w:rsidRDefault="007A6EBB">
      <w:pPr>
        <w:pStyle w:val="ListParagraph"/>
        <w:numPr>
          <w:ilvl w:val="0"/>
          <w:numId w:val="2"/>
        </w:numPr>
        <w:tabs>
          <w:tab w:val="left" w:pos="242"/>
        </w:tabs>
        <w:ind w:left="241" w:hanging="140"/>
        <w:rPr>
          <w:sz w:val="24"/>
        </w:rPr>
      </w:pPr>
      <w:r w:rsidRPr="00827AF1">
        <w:rPr>
          <w:sz w:val="24"/>
        </w:rPr>
        <w:t>за</w:t>
      </w:r>
      <w:r w:rsidRPr="00827AF1">
        <w:rPr>
          <w:spacing w:val="-3"/>
          <w:sz w:val="24"/>
        </w:rPr>
        <w:t xml:space="preserve"> </w:t>
      </w:r>
      <w:r w:rsidRPr="00827AF1">
        <w:rPr>
          <w:sz w:val="24"/>
        </w:rPr>
        <w:t>посадами:</w:t>
      </w:r>
    </w:p>
    <w:p w14:paraId="0D602B36" w14:textId="77777777" w:rsidR="00846A7E" w:rsidRPr="00827AF1" w:rsidRDefault="007A6EBB">
      <w:pPr>
        <w:pStyle w:val="BodyText"/>
        <w:spacing w:before="2" w:line="294" w:lineRule="exact"/>
        <w:ind w:left="810"/>
        <w:jc w:val="both"/>
      </w:pPr>
      <w:r w:rsidRPr="00827AF1">
        <w:rPr>
          <w:rFonts w:ascii="Symbol" w:hAnsi="Symbol"/>
        </w:rPr>
        <w:t></w:t>
      </w:r>
      <w:r w:rsidRPr="00827AF1">
        <w:t>перший</w:t>
      </w:r>
      <w:r w:rsidRPr="00827AF1">
        <w:rPr>
          <w:spacing w:val="2"/>
        </w:rPr>
        <w:t xml:space="preserve"> </w:t>
      </w:r>
      <w:r w:rsidRPr="00827AF1">
        <w:t>проректор;</w:t>
      </w:r>
    </w:p>
    <w:p w14:paraId="3D666CCA" w14:textId="77777777" w:rsidR="00846A7E" w:rsidRPr="00827AF1" w:rsidRDefault="007A6EBB">
      <w:pPr>
        <w:pStyle w:val="BodyText"/>
        <w:spacing w:before="2" w:line="237" w:lineRule="auto"/>
        <w:ind w:left="810" w:right="106"/>
        <w:jc w:val="both"/>
      </w:pPr>
      <w:r w:rsidRPr="00827AF1">
        <w:rPr>
          <w:rFonts w:ascii="Symbol" w:hAnsi="Symbol"/>
        </w:rPr>
        <w:t></w:t>
      </w:r>
      <w:r w:rsidRPr="00827AF1">
        <w:t>проректори з науково-педагогічної роботи, до повноважень яких входять питання</w:t>
      </w:r>
      <w:r w:rsidRPr="00827AF1">
        <w:rPr>
          <w:spacing w:val="1"/>
        </w:rPr>
        <w:t xml:space="preserve"> </w:t>
      </w:r>
      <w:r w:rsidRPr="00827AF1">
        <w:t>освітньо-наукової</w:t>
      </w:r>
      <w:r w:rsidRPr="00827AF1">
        <w:rPr>
          <w:spacing w:val="-1"/>
        </w:rPr>
        <w:t xml:space="preserve"> </w:t>
      </w:r>
      <w:r w:rsidRPr="00827AF1">
        <w:t>діяльності;</w:t>
      </w:r>
    </w:p>
    <w:p w14:paraId="25DEF5DF" w14:textId="37966B5E" w:rsidR="004C2C0B" w:rsidRPr="00827AF1" w:rsidRDefault="007A6EBB" w:rsidP="004C2C0B">
      <w:pPr>
        <w:pStyle w:val="BodyText"/>
        <w:spacing w:before="2"/>
        <w:ind w:left="810" w:right="99"/>
        <w:jc w:val="both"/>
        <w:rPr>
          <w:strike/>
        </w:rPr>
      </w:pPr>
      <w:r w:rsidRPr="00827AF1">
        <w:rPr>
          <w:rFonts w:ascii="Symbol" w:hAnsi="Symbol"/>
        </w:rPr>
        <w:t></w:t>
      </w:r>
      <w:r w:rsidRPr="00827AF1">
        <w:t>керівники структурних підрозділів, до повноважень яких входять питання освітньо-</w:t>
      </w:r>
      <w:r w:rsidRPr="00827AF1">
        <w:rPr>
          <w:spacing w:val="1"/>
        </w:rPr>
        <w:t xml:space="preserve"> </w:t>
      </w:r>
      <w:r w:rsidRPr="00827AF1">
        <w:t xml:space="preserve">наукової діяльності </w:t>
      </w:r>
    </w:p>
    <w:p w14:paraId="60A26EA1" w14:textId="1822D0A8" w:rsidR="004C2C0B" w:rsidRPr="00827AF1" w:rsidRDefault="004C2C0B" w:rsidP="004C2C0B">
      <w:pPr>
        <w:pStyle w:val="BodyText"/>
        <w:spacing w:before="2"/>
        <w:ind w:left="810" w:right="99"/>
        <w:jc w:val="both"/>
      </w:pPr>
      <w:r w:rsidRPr="00827AF1">
        <w:t>- декани факультетів</w:t>
      </w:r>
      <w:r w:rsidR="00827AF1" w:rsidRPr="00827AF1">
        <w:t>, директора інститутів</w:t>
      </w:r>
    </w:p>
    <w:p w14:paraId="2FDAD97B" w14:textId="77777777" w:rsidR="004C2C0B" w:rsidRPr="00827AF1" w:rsidRDefault="004C2C0B" w:rsidP="004C2C0B">
      <w:pPr>
        <w:pStyle w:val="BodyText"/>
        <w:spacing w:before="2"/>
        <w:ind w:right="99"/>
        <w:jc w:val="both"/>
      </w:pPr>
    </w:p>
    <w:p w14:paraId="496075C8" w14:textId="77777777" w:rsidR="00846A7E" w:rsidRPr="00827AF1" w:rsidRDefault="007A6EBB">
      <w:pPr>
        <w:pStyle w:val="ListParagraph"/>
        <w:numPr>
          <w:ilvl w:val="0"/>
          <w:numId w:val="2"/>
        </w:numPr>
        <w:tabs>
          <w:tab w:val="left" w:pos="244"/>
        </w:tabs>
        <w:spacing w:line="273" w:lineRule="exact"/>
        <w:ind w:left="243"/>
        <w:rPr>
          <w:sz w:val="24"/>
        </w:rPr>
      </w:pPr>
      <w:r w:rsidRPr="00827AF1">
        <w:rPr>
          <w:sz w:val="24"/>
        </w:rPr>
        <w:t>за</w:t>
      </w:r>
      <w:r w:rsidRPr="00827AF1">
        <w:rPr>
          <w:spacing w:val="-4"/>
          <w:sz w:val="24"/>
        </w:rPr>
        <w:t xml:space="preserve"> </w:t>
      </w:r>
      <w:r w:rsidRPr="00827AF1">
        <w:rPr>
          <w:sz w:val="24"/>
        </w:rPr>
        <w:t>поданням</w:t>
      </w:r>
      <w:r w:rsidRPr="00827AF1">
        <w:rPr>
          <w:spacing w:val="-4"/>
          <w:sz w:val="24"/>
        </w:rPr>
        <w:t xml:space="preserve"> </w:t>
      </w:r>
      <w:r w:rsidRPr="00827AF1">
        <w:rPr>
          <w:sz w:val="24"/>
        </w:rPr>
        <w:t>деканів</w:t>
      </w:r>
      <w:r w:rsidRPr="00827AF1">
        <w:rPr>
          <w:spacing w:val="-4"/>
          <w:sz w:val="24"/>
        </w:rPr>
        <w:t xml:space="preserve"> </w:t>
      </w:r>
      <w:r w:rsidRPr="00827AF1">
        <w:rPr>
          <w:sz w:val="24"/>
        </w:rPr>
        <w:t>факультетів:</w:t>
      </w:r>
    </w:p>
    <w:p w14:paraId="1493555F" w14:textId="50BE7B35" w:rsidR="00846A7E" w:rsidRPr="00827AF1" w:rsidRDefault="007A6EBB">
      <w:pPr>
        <w:pStyle w:val="BodyText"/>
        <w:spacing w:before="4" w:line="237" w:lineRule="auto"/>
        <w:ind w:left="810" w:right="103"/>
        <w:jc w:val="both"/>
      </w:pPr>
      <w:r w:rsidRPr="00827AF1">
        <w:rPr>
          <w:rFonts w:ascii="Symbol" w:hAnsi="Symbol"/>
        </w:rPr>
        <w:t></w:t>
      </w:r>
      <w:r w:rsidRPr="00827AF1">
        <w:t>провідні науково-педагогічні працівники кафедр (</w:t>
      </w:r>
      <w:r w:rsidR="004C2C0B" w:rsidRPr="00827AF1">
        <w:t>по 1-2 особи від факультету)</w:t>
      </w:r>
      <w:r w:rsidR="00827AF1" w:rsidRPr="00827AF1">
        <w:t xml:space="preserve"> – </w:t>
      </w:r>
      <w:r w:rsidRPr="00827AF1">
        <w:t>експерти</w:t>
      </w:r>
      <w:r w:rsidRPr="00827AF1">
        <w:rPr>
          <w:spacing w:val="1"/>
        </w:rPr>
        <w:t xml:space="preserve"> </w:t>
      </w:r>
      <w:r w:rsidRPr="00827AF1">
        <w:t>з</w:t>
      </w:r>
      <w:r w:rsidRPr="00827AF1">
        <w:rPr>
          <w:spacing w:val="1"/>
        </w:rPr>
        <w:t xml:space="preserve"> </w:t>
      </w:r>
      <w:r w:rsidRPr="00827AF1">
        <w:t>акредитації</w:t>
      </w:r>
      <w:r w:rsidRPr="00827AF1">
        <w:rPr>
          <w:spacing w:val="1"/>
        </w:rPr>
        <w:t xml:space="preserve"> </w:t>
      </w:r>
      <w:r w:rsidRPr="00827AF1">
        <w:t>освітніх</w:t>
      </w:r>
      <w:r w:rsidRPr="00827AF1">
        <w:rPr>
          <w:spacing w:val="1"/>
        </w:rPr>
        <w:t xml:space="preserve"> </w:t>
      </w:r>
      <w:r w:rsidRPr="00827AF1">
        <w:t>програм</w:t>
      </w:r>
      <w:r w:rsidRPr="00827AF1">
        <w:rPr>
          <w:spacing w:val="1"/>
        </w:rPr>
        <w:t xml:space="preserve"> </w:t>
      </w:r>
      <w:r w:rsidRPr="00827AF1">
        <w:t>Національного</w:t>
      </w:r>
      <w:r w:rsidRPr="00827AF1">
        <w:rPr>
          <w:spacing w:val="1"/>
        </w:rPr>
        <w:t xml:space="preserve"> </w:t>
      </w:r>
      <w:r w:rsidRPr="00827AF1">
        <w:t>агентства</w:t>
      </w:r>
      <w:r w:rsidRPr="00827AF1">
        <w:rPr>
          <w:spacing w:val="1"/>
        </w:rPr>
        <w:t xml:space="preserve"> </w:t>
      </w:r>
      <w:r w:rsidRPr="00827AF1">
        <w:t>із</w:t>
      </w:r>
      <w:r w:rsidRPr="00827AF1">
        <w:rPr>
          <w:spacing w:val="1"/>
        </w:rPr>
        <w:t xml:space="preserve"> </w:t>
      </w:r>
      <w:r w:rsidRPr="00827AF1">
        <w:t>забезпечення</w:t>
      </w:r>
      <w:r w:rsidRPr="00827AF1">
        <w:rPr>
          <w:spacing w:val="-1"/>
        </w:rPr>
        <w:t xml:space="preserve"> </w:t>
      </w:r>
      <w:r w:rsidRPr="00827AF1">
        <w:t>якості вищої освіти;</w:t>
      </w:r>
    </w:p>
    <w:p w14:paraId="733EDD93" w14:textId="77777777" w:rsidR="00846A7E" w:rsidRPr="00827AF1" w:rsidRDefault="007A6EBB">
      <w:pPr>
        <w:pStyle w:val="ListParagraph"/>
        <w:numPr>
          <w:ilvl w:val="0"/>
          <w:numId w:val="2"/>
        </w:numPr>
        <w:tabs>
          <w:tab w:val="left" w:pos="242"/>
        </w:tabs>
        <w:spacing w:before="3"/>
        <w:ind w:left="241" w:hanging="140"/>
        <w:rPr>
          <w:sz w:val="24"/>
        </w:rPr>
      </w:pPr>
      <w:r w:rsidRPr="00827AF1">
        <w:rPr>
          <w:sz w:val="24"/>
        </w:rPr>
        <w:t>за</w:t>
      </w:r>
      <w:r w:rsidRPr="00827AF1">
        <w:rPr>
          <w:spacing w:val="-4"/>
          <w:sz w:val="24"/>
        </w:rPr>
        <w:t xml:space="preserve"> </w:t>
      </w:r>
      <w:r w:rsidRPr="00827AF1">
        <w:rPr>
          <w:sz w:val="24"/>
        </w:rPr>
        <w:t>поданням</w:t>
      </w:r>
      <w:r w:rsidRPr="00827AF1">
        <w:rPr>
          <w:spacing w:val="-3"/>
          <w:sz w:val="24"/>
        </w:rPr>
        <w:t xml:space="preserve"> </w:t>
      </w:r>
      <w:r w:rsidRPr="00827AF1">
        <w:rPr>
          <w:sz w:val="24"/>
        </w:rPr>
        <w:t>голови</w:t>
      </w:r>
      <w:r w:rsidRPr="00827AF1">
        <w:rPr>
          <w:spacing w:val="-2"/>
          <w:sz w:val="24"/>
        </w:rPr>
        <w:t xml:space="preserve"> </w:t>
      </w:r>
      <w:r w:rsidRPr="00827AF1">
        <w:rPr>
          <w:sz w:val="24"/>
        </w:rPr>
        <w:t>Студентської</w:t>
      </w:r>
      <w:r w:rsidRPr="00827AF1">
        <w:rPr>
          <w:spacing w:val="-2"/>
          <w:sz w:val="24"/>
        </w:rPr>
        <w:t xml:space="preserve"> </w:t>
      </w:r>
      <w:r w:rsidRPr="00827AF1">
        <w:rPr>
          <w:sz w:val="24"/>
        </w:rPr>
        <w:t>ради:</w:t>
      </w:r>
    </w:p>
    <w:p w14:paraId="4DC735DB" w14:textId="65F12BE7" w:rsidR="00846A7E" w:rsidRPr="00827AF1" w:rsidRDefault="007A6EBB">
      <w:pPr>
        <w:pStyle w:val="BodyText"/>
        <w:spacing w:before="2"/>
        <w:ind w:left="810" w:right="103"/>
        <w:jc w:val="both"/>
      </w:pPr>
      <w:r w:rsidRPr="00827AF1">
        <w:rPr>
          <w:rFonts w:ascii="Symbol" w:hAnsi="Symbol"/>
        </w:rPr>
        <w:t></w:t>
      </w:r>
      <w:r w:rsidRPr="00827AF1">
        <w:t>представники</w:t>
      </w:r>
      <w:r w:rsidRPr="00827AF1">
        <w:rPr>
          <w:spacing w:val="1"/>
        </w:rPr>
        <w:t xml:space="preserve"> </w:t>
      </w:r>
      <w:r w:rsidRPr="00827AF1">
        <w:t>здобувачів</w:t>
      </w:r>
      <w:r w:rsidRPr="00827AF1">
        <w:rPr>
          <w:spacing w:val="1"/>
        </w:rPr>
        <w:t xml:space="preserve"> </w:t>
      </w:r>
      <w:r w:rsidRPr="00827AF1">
        <w:t>вищої</w:t>
      </w:r>
      <w:r w:rsidRPr="00827AF1">
        <w:rPr>
          <w:spacing w:val="1"/>
        </w:rPr>
        <w:t xml:space="preserve"> </w:t>
      </w:r>
      <w:r w:rsidRPr="00827AF1">
        <w:t>освіти</w:t>
      </w:r>
      <w:r w:rsidRPr="00827AF1">
        <w:rPr>
          <w:spacing w:val="1"/>
        </w:rPr>
        <w:t xml:space="preserve"> </w:t>
      </w:r>
      <w:r w:rsidRPr="00827AF1">
        <w:t>першого</w:t>
      </w:r>
      <w:r w:rsidRPr="00827AF1">
        <w:rPr>
          <w:spacing w:val="1"/>
        </w:rPr>
        <w:t xml:space="preserve"> </w:t>
      </w:r>
      <w:r w:rsidRPr="00827AF1">
        <w:t>(бакалаврського)</w:t>
      </w:r>
      <w:r w:rsidRPr="00827AF1">
        <w:rPr>
          <w:spacing w:val="1"/>
        </w:rPr>
        <w:t xml:space="preserve"> </w:t>
      </w:r>
      <w:r w:rsidRPr="00827AF1">
        <w:t>та</w:t>
      </w:r>
      <w:r w:rsidRPr="00827AF1">
        <w:rPr>
          <w:spacing w:val="1"/>
        </w:rPr>
        <w:t xml:space="preserve"> </w:t>
      </w:r>
      <w:r w:rsidRPr="00827AF1">
        <w:t>другого</w:t>
      </w:r>
      <w:r w:rsidRPr="00827AF1">
        <w:rPr>
          <w:spacing w:val="1"/>
        </w:rPr>
        <w:t xml:space="preserve"> </w:t>
      </w:r>
      <w:r w:rsidRPr="00827AF1">
        <w:t>(магістерського) рівнів</w:t>
      </w:r>
      <w:r w:rsidRPr="00827AF1">
        <w:rPr>
          <w:spacing w:val="1"/>
        </w:rPr>
        <w:t xml:space="preserve"> </w:t>
      </w:r>
      <w:r w:rsidRPr="00827AF1">
        <w:t>(по одному здобувачу</w:t>
      </w:r>
      <w:r w:rsidR="004C2C0B" w:rsidRPr="00827AF1">
        <w:t xml:space="preserve"> за кожним рівнем вищої освіти</w:t>
      </w:r>
      <w:r w:rsidRPr="00827AF1">
        <w:t xml:space="preserve"> </w:t>
      </w:r>
      <w:r w:rsidR="004C2C0B" w:rsidRPr="00827AF1">
        <w:t>в цілому по університету</w:t>
      </w:r>
      <w:r w:rsidRPr="00827AF1">
        <w:t>)</w:t>
      </w:r>
      <w:r w:rsidR="00827AF1" w:rsidRPr="00827AF1">
        <w:t xml:space="preserve"> – </w:t>
      </w:r>
      <w:r w:rsidRPr="00827AF1">
        <w:t>експерти з</w:t>
      </w:r>
      <w:r w:rsidRPr="00827AF1">
        <w:rPr>
          <w:spacing w:val="1"/>
        </w:rPr>
        <w:t xml:space="preserve"> </w:t>
      </w:r>
      <w:r w:rsidRPr="00827AF1">
        <w:t>акредитації освітніх програм Національного агентства із забезпечення якості вищої</w:t>
      </w:r>
      <w:r w:rsidRPr="00827AF1">
        <w:rPr>
          <w:spacing w:val="1"/>
        </w:rPr>
        <w:t xml:space="preserve"> </w:t>
      </w:r>
      <w:r w:rsidRPr="00827AF1">
        <w:t>освіти;</w:t>
      </w:r>
    </w:p>
    <w:p w14:paraId="6E69EA4C" w14:textId="77777777" w:rsidR="00846A7E" w:rsidRDefault="007A6EBB">
      <w:pPr>
        <w:pStyle w:val="ListParagraph"/>
        <w:numPr>
          <w:ilvl w:val="0"/>
          <w:numId w:val="2"/>
        </w:numPr>
        <w:tabs>
          <w:tab w:val="left" w:pos="242"/>
        </w:tabs>
        <w:spacing w:line="273" w:lineRule="exact"/>
        <w:ind w:left="241" w:hanging="140"/>
        <w:rPr>
          <w:sz w:val="24"/>
        </w:rPr>
      </w:pPr>
      <w:r w:rsidRPr="00827AF1">
        <w:rPr>
          <w:sz w:val="24"/>
        </w:rPr>
        <w:t>за</w:t>
      </w:r>
      <w:r w:rsidRPr="00827AF1">
        <w:rPr>
          <w:spacing w:val="-4"/>
          <w:sz w:val="24"/>
        </w:rPr>
        <w:t xml:space="preserve"> </w:t>
      </w:r>
      <w:r w:rsidRPr="00827AF1">
        <w:rPr>
          <w:sz w:val="24"/>
        </w:rPr>
        <w:t>поданням</w:t>
      </w:r>
      <w:r w:rsidRPr="00827AF1">
        <w:rPr>
          <w:spacing w:val="-3"/>
          <w:sz w:val="24"/>
        </w:rPr>
        <w:t xml:space="preserve"> </w:t>
      </w:r>
      <w:r w:rsidRPr="00827AF1">
        <w:rPr>
          <w:sz w:val="24"/>
        </w:rPr>
        <w:t>голови</w:t>
      </w:r>
      <w:r w:rsidRPr="00827AF1">
        <w:rPr>
          <w:spacing w:val="-2"/>
          <w:sz w:val="24"/>
        </w:rPr>
        <w:t xml:space="preserve"> </w:t>
      </w:r>
      <w:r w:rsidRPr="00827AF1">
        <w:rPr>
          <w:sz w:val="24"/>
        </w:rPr>
        <w:t>Ради</w:t>
      </w:r>
      <w:r w:rsidRPr="00827AF1">
        <w:rPr>
          <w:spacing w:val="-1"/>
          <w:sz w:val="24"/>
        </w:rPr>
        <w:t xml:space="preserve"> </w:t>
      </w:r>
      <w:r w:rsidRPr="00827AF1">
        <w:rPr>
          <w:sz w:val="24"/>
        </w:rPr>
        <w:t>молодих</w:t>
      </w:r>
      <w:r w:rsidRPr="00827AF1">
        <w:rPr>
          <w:spacing w:val="-1"/>
          <w:sz w:val="24"/>
        </w:rPr>
        <w:t xml:space="preserve"> </w:t>
      </w:r>
      <w:r>
        <w:rPr>
          <w:sz w:val="24"/>
        </w:rPr>
        <w:t>вчених:</w:t>
      </w:r>
    </w:p>
    <w:p w14:paraId="704E5A58" w14:textId="77777777" w:rsidR="00846A7E" w:rsidRDefault="007A6EBB">
      <w:pPr>
        <w:pStyle w:val="BodyText"/>
        <w:spacing w:before="5" w:line="237" w:lineRule="auto"/>
        <w:ind w:left="810"/>
      </w:pPr>
      <w:r>
        <w:rPr>
          <w:rFonts w:ascii="Symbol" w:hAnsi="Symbol"/>
        </w:rPr>
        <w:t></w:t>
      </w:r>
      <w:r>
        <w:t>представники</w:t>
      </w:r>
      <w:r>
        <w:rPr>
          <w:spacing w:val="-10"/>
        </w:rPr>
        <w:t xml:space="preserve"> </w:t>
      </w:r>
      <w:r>
        <w:t>здобувачів</w:t>
      </w:r>
      <w:r>
        <w:rPr>
          <w:spacing w:val="-9"/>
        </w:rPr>
        <w:t xml:space="preserve"> </w:t>
      </w:r>
      <w:r>
        <w:t>вищої</w:t>
      </w:r>
      <w:r>
        <w:rPr>
          <w:spacing w:val="-8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третього</w:t>
      </w:r>
      <w:r>
        <w:rPr>
          <w:spacing w:val="-11"/>
        </w:rPr>
        <w:t xml:space="preserve"> </w:t>
      </w:r>
      <w:r>
        <w:t>(освітньо-наукового)</w:t>
      </w:r>
      <w:r>
        <w:rPr>
          <w:spacing w:val="-10"/>
        </w:rPr>
        <w:t xml:space="preserve"> </w:t>
      </w:r>
      <w:r>
        <w:t>рівня</w:t>
      </w:r>
      <w:r>
        <w:rPr>
          <w:spacing w:val="-7"/>
        </w:rPr>
        <w:t xml:space="preserve"> </w:t>
      </w:r>
      <w:r>
        <w:t>(не</w:t>
      </w:r>
      <w:r>
        <w:rPr>
          <w:spacing w:val="-9"/>
        </w:rPr>
        <w:t xml:space="preserve"> </w:t>
      </w:r>
      <w:r>
        <w:t>більше</w:t>
      </w:r>
      <w:r>
        <w:rPr>
          <w:spacing w:val="-57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осіб).</w:t>
      </w:r>
    </w:p>
    <w:p w14:paraId="08ECE22D" w14:textId="77777777" w:rsidR="00846A7E" w:rsidRDefault="007A6EBB">
      <w:pPr>
        <w:pStyle w:val="ListParagraph"/>
        <w:numPr>
          <w:ilvl w:val="1"/>
          <w:numId w:val="7"/>
        </w:numPr>
        <w:tabs>
          <w:tab w:val="left" w:pos="1230"/>
        </w:tabs>
        <w:rPr>
          <w:sz w:val="24"/>
        </w:rPr>
      </w:pPr>
      <w:r>
        <w:rPr>
          <w:sz w:val="24"/>
        </w:rPr>
        <w:t>Головою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10"/>
          <w:sz w:val="24"/>
        </w:rPr>
        <w:t xml:space="preserve"> </w:t>
      </w: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проректор.</w:t>
      </w:r>
    </w:p>
    <w:p w14:paraId="02AD83BC" w14:textId="77777777" w:rsidR="00846A7E" w:rsidRDefault="007A6EBB">
      <w:pPr>
        <w:pStyle w:val="ListParagraph"/>
        <w:numPr>
          <w:ilvl w:val="1"/>
          <w:numId w:val="7"/>
        </w:numPr>
        <w:tabs>
          <w:tab w:val="left" w:pos="1230"/>
        </w:tabs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відсутності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Голови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обов’язки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виконує</w:t>
      </w:r>
      <w:r>
        <w:rPr>
          <w:spacing w:val="-4"/>
          <w:sz w:val="24"/>
        </w:rPr>
        <w:t xml:space="preserve"> </w:t>
      </w:r>
      <w:r>
        <w:rPr>
          <w:sz w:val="24"/>
        </w:rPr>
        <w:t>заступник.</w:t>
      </w:r>
    </w:p>
    <w:p w14:paraId="55A37D4A" w14:textId="77777777" w:rsidR="00846A7E" w:rsidRDefault="007A6EBB">
      <w:pPr>
        <w:pStyle w:val="ListParagraph"/>
        <w:numPr>
          <w:ilvl w:val="1"/>
          <w:numId w:val="7"/>
        </w:numPr>
        <w:tabs>
          <w:tab w:val="left" w:pos="1298"/>
        </w:tabs>
        <w:ind w:left="102" w:right="107" w:firstLine="707"/>
        <w:rPr>
          <w:sz w:val="24"/>
        </w:rPr>
      </w:pPr>
      <w:r>
        <w:rPr>
          <w:sz w:val="24"/>
        </w:rPr>
        <w:t>Повноваження</w:t>
      </w:r>
      <w:r>
        <w:rPr>
          <w:spacing w:val="5"/>
          <w:sz w:val="24"/>
        </w:rPr>
        <w:t xml:space="preserve"> </w:t>
      </w:r>
      <w:r>
        <w:rPr>
          <w:sz w:val="24"/>
        </w:rPr>
        <w:t>щодо</w:t>
      </w:r>
      <w:r>
        <w:rPr>
          <w:spacing w:val="6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6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розгляду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6"/>
          <w:sz w:val="24"/>
        </w:rPr>
        <w:t xml:space="preserve"> </w:t>
      </w:r>
      <w:r>
        <w:rPr>
          <w:sz w:val="24"/>
        </w:rPr>
        <w:t>Ради,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протоколу</w:t>
      </w:r>
      <w:r>
        <w:rPr>
          <w:spacing w:val="-9"/>
          <w:sz w:val="24"/>
        </w:rPr>
        <w:t xml:space="preserve"> </w:t>
      </w:r>
      <w:r>
        <w:rPr>
          <w:sz w:val="24"/>
        </w:rPr>
        <w:t>засідання тощо</w:t>
      </w:r>
      <w:r>
        <w:rPr>
          <w:spacing w:val="-1"/>
          <w:sz w:val="24"/>
        </w:rPr>
        <w:t xml:space="preserve"> </w:t>
      </w:r>
      <w:r>
        <w:rPr>
          <w:sz w:val="24"/>
        </w:rPr>
        <w:t>здійснює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секретар,</w:t>
      </w:r>
      <w:r>
        <w:rPr>
          <w:spacing w:val="-1"/>
          <w:sz w:val="24"/>
        </w:rPr>
        <w:t xml:space="preserve"> </w:t>
      </w:r>
      <w:r>
        <w:rPr>
          <w:sz w:val="24"/>
        </w:rPr>
        <w:t>який обирається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членів Ради.</w:t>
      </w:r>
    </w:p>
    <w:p w14:paraId="7C0A7059" w14:textId="77777777" w:rsidR="00846A7E" w:rsidRDefault="00846A7E">
      <w:pPr>
        <w:rPr>
          <w:sz w:val="24"/>
        </w:rPr>
        <w:sectPr w:rsidR="00846A7E">
          <w:headerReference w:type="default" r:id="rId7"/>
          <w:pgSz w:w="11910" w:h="16840"/>
          <w:pgMar w:top="1040" w:right="460" w:bottom="280" w:left="1600" w:header="749" w:footer="0" w:gutter="0"/>
          <w:pgNumType w:start="2"/>
          <w:cols w:space="720"/>
        </w:sectPr>
      </w:pPr>
    </w:p>
    <w:p w14:paraId="37850FD4" w14:textId="77777777" w:rsidR="00846A7E" w:rsidRDefault="007A6EBB">
      <w:pPr>
        <w:pStyle w:val="ListParagraph"/>
        <w:numPr>
          <w:ilvl w:val="1"/>
          <w:numId w:val="7"/>
        </w:numPr>
        <w:tabs>
          <w:tab w:val="left" w:pos="1235"/>
        </w:tabs>
        <w:spacing w:before="179"/>
        <w:ind w:left="102" w:right="108" w:firstLine="707"/>
        <w:jc w:val="both"/>
        <w:rPr>
          <w:sz w:val="24"/>
        </w:rPr>
      </w:pPr>
      <w:r>
        <w:rPr>
          <w:sz w:val="24"/>
        </w:rPr>
        <w:lastRenderedPageBreak/>
        <w:t>Склад Ради з якості схвалюється Вченою радою Університету та затверджується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ректора. Склад</w:t>
      </w:r>
      <w:r>
        <w:rPr>
          <w:spacing w:val="-3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оновлюється щорічно.</w:t>
      </w:r>
    </w:p>
    <w:p w14:paraId="06BCF77C" w14:textId="77777777" w:rsidR="00846A7E" w:rsidRDefault="007A6EBB">
      <w:pPr>
        <w:pStyle w:val="ListParagraph"/>
        <w:numPr>
          <w:ilvl w:val="1"/>
          <w:numId w:val="7"/>
        </w:numPr>
        <w:tabs>
          <w:tab w:val="left" w:pos="1307"/>
        </w:tabs>
        <w:ind w:left="102" w:right="110" w:firstLine="707"/>
        <w:jc w:val="both"/>
        <w:rPr>
          <w:sz w:val="24"/>
        </w:rPr>
      </w:pP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організовує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щорічним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Вченою радою МДУ.</w:t>
      </w:r>
    </w:p>
    <w:p w14:paraId="1A6EFDC1" w14:textId="77777777" w:rsidR="00846A7E" w:rsidRDefault="007A6EBB">
      <w:pPr>
        <w:pStyle w:val="ListParagraph"/>
        <w:numPr>
          <w:ilvl w:val="1"/>
          <w:numId w:val="7"/>
        </w:numPr>
        <w:tabs>
          <w:tab w:val="left" w:pos="1223"/>
        </w:tabs>
        <w:ind w:left="102" w:right="103" w:firstLine="707"/>
        <w:jc w:val="both"/>
        <w:rPr>
          <w:sz w:val="24"/>
        </w:rPr>
      </w:pPr>
      <w:r>
        <w:rPr>
          <w:sz w:val="24"/>
        </w:rPr>
        <w:t>Організаційною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1"/>
          <w:sz w:val="24"/>
        </w:rPr>
        <w:t xml:space="preserve"> </w:t>
      </w:r>
      <w:r>
        <w:rPr>
          <w:sz w:val="24"/>
        </w:rPr>
        <w:t>Ради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9"/>
          <w:sz w:val="24"/>
        </w:rPr>
        <w:t xml:space="preserve"> </w:t>
      </w:r>
      <w:r>
        <w:rPr>
          <w:sz w:val="24"/>
        </w:rPr>
        <w:t>є</w:t>
      </w:r>
      <w:r>
        <w:rPr>
          <w:spacing w:val="-10"/>
          <w:sz w:val="24"/>
        </w:rPr>
        <w:t xml:space="preserve"> </w:t>
      </w:r>
      <w:r>
        <w:rPr>
          <w:sz w:val="24"/>
        </w:rPr>
        <w:t>засідання,</w:t>
      </w:r>
      <w:r>
        <w:rPr>
          <w:spacing w:val="-10"/>
          <w:sz w:val="24"/>
        </w:rPr>
        <w:t xml:space="preserve"> </w:t>
      </w:r>
      <w:r>
        <w:rPr>
          <w:sz w:val="24"/>
        </w:rPr>
        <w:t>які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проводяться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рідше</w:t>
      </w:r>
      <w:r>
        <w:rPr>
          <w:spacing w:val="-58"/>
          <w:sz w:val="24"/>
        </w:rPr>
        <w:t xml:space="preserve"> </w:t>
      </w:r>
      <w:r>
        <w:rPr>
          <w:sz w:val="24"/>
        </w:rPr>
        <w:t>ніж</w:t>
      </w:r>
      <w:r>
        <w:rPr>
          <w:spacing w:val="-1"/>
          <w:sz w:val="24"/>
        </w:rPr>
        <w:t xml:space="preserve"> </w:t>
      </w:r>
      <w:r>
        <w:rPr>
          <w:sz w:val="24"/>
        </w:rPr>
        <w:t>5 разів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рік</w:t>
      </w:r>
      <w:r>
        <w:rPr>
          <w:spacing w:val="1"/>
          <w:sz w:val="24"/>
        </w:rPr>
        <w:t xml:space="preserve"> </w:t>
      </w:r>
      <w:r>
        <w:rPr>
          <w:sz w:val="24"/>
        </w:rPr>
        <w:t>(чергові), 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разі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необхідності</w:t>
      </w:r>
      <w:r>
        <w:rPr>
          <w:spacing w:val="2"/>
          <w:sz w:val="24"/>
        </w:rPr>
        <w:t xml:space="preserve"> </w:t>
      </w:r>
      <w:r>
        <w:rPr>
          <w:sz w:val="24"/>
        </w:rPr>
        <w:t>– позачергово.</w:t>
      </w:r>
    </w:p>
    <w:p w14:paraId="2F09A750" w14:textId="77777777" w:rsidR="00846A7E" w:rsidRDefault="007A6EBB">
      <w:pPr>
        <w:pStyle w:val="ListParagraph"/>
        <w:numPr>
          <w:ilvl w:val="1"/>
          <w:numId w:val="7"/>
        </w:numPr>
        <w:tabs>
          <w:tab w:val="left" w:pos="1230"/>
        </w:tabs>
        <w:jc w:val="both"/>
        <w:rPr>
          <w:sz w:val="24"/>
        </w:rPr>
      </w:pPr>
      <w:r>
        <w:rPr>
          <w:sz w:val="24"/>
        </w:rPr>
        <w:t>Формати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засідань:</w:t>
      </w:r>
      <w:r>
        <w:rPr>
          <w:spacing w:val="-2"/>
          <w:sz w:val="24"/>
        </w:rPr>
        <w:t xml:space="preserve"> </w:t>
      </w:r>
      <w:r>
        <w:rPr>
          <w:sz w:val="24"/>
        </w:rPr>
        <w:t>очні,</w:t>
      </w:r>
      <w:r>
        <w:rPr>
          <w:spacing w:val="-3"/>
          <w:sz w:val="24"/>
        </w:rPr>
        <w:t xml:space="preserve"> </w:t>
      </w:r>
      <w:r>
        <w:rPr>
          <w:sz w:val="24"/>
        </w:rPr>
        <w:t>змішані,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дистанційні.</w:t>
      </w:r>
    </w:p>
    <w:p w14:paraId="20646582" w14:textId="77777777" w:rsidR="00846A7E" w:rsidRDefault="007A6EBB">
      <w:pPr>
        <w:pStyle w:val="ListParagraph"/>
        <w:numPr>
          <w:ilvl w:val="1"/>
          <w:numId w:val="7"/>
        </w:numPr>
        <w:tabs>
          <w:tab w:val="left" w:pos="1259"/>
        </w:tabs>
        <w:ind w:left="102" w:right="106" w:firstLine="707"/>
        <w:jc w:val="both"/>
        <w:rPr>
          <w:sz w:val="24"/>
        </w:rPr>
      </w:pPr>
      <w:r>
        <w:rPr>
          <w:sz w:val="24"/>
        </w:rPr>
        <w:t>Рішення Ради з якості приймаються шляхом відкритого голосування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більшістю</w:t>
      </w:r>
      <w:r>
        <w:rPr>
          <w:spacing w:val="1"/>
          <w:sz w:val="24"/>
        </w:rPr>
        <w:t xml:space="preserve"> </w:t>
      </w:r>
      <w:r>
        <w:rPr>
          <w:sz w:val="24"/>
        </w:rPr>
        <w:t>голосів членів Ради, присутніх на засіданні, і оформлюються протоколами, що підписуються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головою Ради (у разі його відсутності – заступником) та секретарем Ради. Кожен член Ради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-2"/>
          <w:sz w:val="24"/>
        </w:rPr>
        <w:t xml:space="preserve"> </w:t>
      </w:r>
      <w:r>
        <w:rPr>
          <w:sz w:val="24"/>
        </w:rPr>
        <w:t>один голос.</w:t>
      </w:r>
    </w:p>
    <w:p w14:paraId="4696DD9B" w14:textId="77777777" w:rsidR="00846A7E" w:rsidRDefault="007A6EBB">
      <w:pPr>
        <w:pStyle w:val="ListParagraph"/>
        <w:numPr>
          <w:ilvl w:val="1"/>
          <w:numId w:val="7"/>
        </w:numPr>
        <w:tabs>
          <w:tab w:val="left" w:pos="1461"/>
        </w:tabs>
        <w:ind w:left="102" w:right="108" w:firstLine="707"/>
        <w:jc w:val="both"/>
        <w:rPr>
          <w:sz w:val="24"/>
        </w:rPr>
      </w:pPr>
      <w:r>
        <w:rPr>
          <w:sz w:val="24"/>
        </w:rPr>
        <w:t>Матеріали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засідання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особами,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відповідальними за їх підготовку, секретарю Ради не пізніше, ніж за 10 робочих днів до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планової</w:t>
      </w:r>
      <w:r>
        <w:rPr>
          <w:spacing w:val="-1"/>
          <w:sz w:val="24"/>
        </w:rPr>
        <w:t xml:space="preserve"> </w:t>
      </w:r>
      <w:r>
        <w:rPr>
          <w:sz w:val="24"/>
        </w:rPr>
        <w:t>дати</w:t>
      </w:r>
      <w:r>
        <w:rPr>
          <w:spacing w:val="-1"/>
          <w:sz w:val="24"/>
        </w:rPr>
        <w:t xml:space="preserve"> </w:t>
      </w:r>
      <w:r>
        <w:rPr>
          <w:sz w:val="24"/>
        </w:rPr>
        <w:t>засідання.</w:t>
      </w:r>
    </w:p>
    <w:p w14:paraId="24C051B0" w14:textId="77777777" w:rsidR="00846A7E" w:rsidRDefault="007A6EBB">
      <w:pPr>
        <w:pStyle w:val="ListParagraph"/>
        <w:numPr>
          <w:ilvl w:val="1"/>
          <w:numId w:val="7"/>
        </w:numPr>
        <w:tabs>
          <w:tab w:val="left" w:pos="1389"/>
        </w:tabs>
        <w:spacing w:before="1"/>
        <w:ind w:left="102" w:right="111" w:firstLine="707"/>
        <w:jc w:val="both"/>
        <w:rPr>
          <w:sz w:val="24"/>
        </w:rPr>
      </w:pPr>
      <w:r>
        <w:rPr>
          <w:sz w:val="24"/>
        </w:rPr>
        <w:t>Включення позачергових питань до порядку денного здійснюється на підставі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службової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поданої Голові Ради.</w:t>
      </w:r>
    </w:p>
    <w:p w14:paraId="010A8044" w14:textId="77777777" w:rsidR="00846A7E" w:rsidRDefault="007A6EBB">
      <w:pPr>
        <w:pStyle w:val="ListParagraph"/>
        <w:numPr>
          <w:ilvl w:val="1"/>
          <w:numId w:val="7"/>
        </w:numPr>
        <w:tabs>
          <w:tab w:val="left" w:pos="1490"/>
        </w:tabs>
        <w:ind w:left="102" w:right="105" w:firstLine="707"/>
        <w:jc w:val="both"/>
        <w:rPr>
          <w:sz w:val="24"/>
        </w:rPr>
      </w:pP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мають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 є</w:t>
      </w:r>
      <w:r>
        <w:rPr>
          <w:spacing w:val="-2"/>
          <w:sz w:val="24"/>
        </w:rPr>
        <w:t xml:space="preserve"> </w:t>
      </w:r>
      <w:r>
        <w:rPr>
          <w:sz w:val="24"/>
        </w:rPr>
        <w:t>ті, що</w:t>
      </w:r>
      <w:r>
        <w:rPr>
          <w:spacing w:val="-1"/>
          <w:sz w:val="24"/>
        </w:rPr>
        <w:t xml:space="preserve"> </w:t>
      </w:r>
      <w:r>
        <w:rPr>
          <w:sz w:val="24"/>
        </w:rPr>
        <w:t>вводяться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дію наказом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ректора.</w:t>
      </w:r>
    </w:p>
    <w:p w14:paraId="0AE77471" w14:textId="77777777" w:rsidR="00846A7E" w:rsidRDefault="007A6EBB">
      <w:pPr>
        <w:pStyle w:val="ListParagraph"/>
        <w:numPr>
          <w:ilvl w:val="1"/>
          <w:numId w:val="7"/>
        </w:numPr>
        <w:tabs>
          <w:tab w:val="left" w:pos="1348"/>
        </w:tabs>
        <w:ind w:left="102" w:right="103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2"/>
          <w:sz w:val="24"/>
        </w:rPr>
        <w:t xml:space="preserve"> </w:t>
      </w:r>
      <w:r>
        <w:rPr>
          <w:sz w:val="24"/>
        </w:rPr>
        <w:t>денного,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засіданнях</w:t>
      </w:r>
      <w:r>
        <w:rPr>
          <w:spacing w:val="-5"/>
          <w:sz w:val="24"/>
        </w:rPr>
        <w:t xml:space="preserve"> </w:t>
      </w:r>
      <w:r>
        <w:rPr>
          <w:sz w:val="24"/>
        </w:rPr>
        <w:t>Ради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4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58"/>
          <w:sz w:val="24"/>
        </w:rPr>
        <w:t xml:space="preserve"> </w:t>
      </w:r>
      <w:r>
        <w:rPr>
          <w:sz w:val="24"/>
        </w:rPr>
        <w:t>залучатися представники інших структурних підрозділів. Члени ради з якості, а також особи,</w:t>
      </w:r>
      <w:r>
        <w:rPr>
          <w:spacing w:val="1"/>
          <w:sz w:val="24"/>
        </w:rPr>
        <w:t xml:space="preserve"> </w:t>
      </w:r>
      <w:r>
        <w:rPr>
          <w:sz w:val="24"/>
        </w:rPr>
        <w:t>яких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залучено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її роботи,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виконують свої</w:t>
      </w:r>
      <w:r>
        <w:rPr>
          <w:spacing w:val="-2"/>
          <w:sz w:val="24"/>
        </w:rPr>
        <w:t xml:space="preserve"> </w:t>
      </w:r>
      <w:r>
        <w:rPr>
          <w:sz w:val="24"/>
        </w:rPr>
        <w:t>обов’язки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громадських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засадах.</w:t>
      </w:r>
    </w:p>
    <w:p w14:paraId="6C6ACE51" w14:textId="77777777" w:rsidR="00846A7E" w:rsidRDefault="007A6EBB">
      <w:pPr>
        <w:pStyle w:val="ListParagraph"/>
        <w:numPr>
          <w:ilvl w:val="1"/>
          <w:numId w:val="7"/>
        </w:numPr>
        <w:tabs>
          <w:tab w:val="left" w:pos="1362"/>
        </w:tabs>
        <w:ind w:left="102" w:right="114" w:firstLine="707"/>
        <w:jc w:val="both"/>
        <w:rPr>
          <w:sz w:val="24"/>
        </w:rPr>
      </w:pPr>
      <w:r>
        <w:rPr>
          <w:sz w:val="24"/>
        </w:rPr>
        <w:t>Рада з якості не менше одного разу на рік звітує про свою роботу перед Вченою</w:t>
      </w:r>
      <w:r>
        <w:rPr>
          <w:spacing w:val="1"/>
          <w:sz w:val="24"/>
        </w:rPr>
        <w:t xml:space="preserve"> </w:t>
      </w:r>
      <w:r>
        <w:rPr>
          <w:sz w:val="24"/>
        </w:rPr>
        <w:t>радою</w:t>
      </w:r>
      <w:r>
        <w:rPr>
          <w:spacing w:val="-1"/>
          <w:sz w:val="24"/>
        </w:rPr>
        <w:t xml:space="preserve"> </w:t>
      </w:r>
      <w:r>
        <w:rPr>
          <w:sz w:val="24"/>
        </w:rPr>
        <w:t>МДУ.</w:t>
      </w:r>
    </w:p>
    <w:p w14:paraId="5879F8C4" w14:textId="77777777" w:rsidR="00846A7E" w:rsidRDefault="00846A7E">
      <w:pPr>
        <w:pStyle w:val="BodyText"/>
        <w:spacing w:before="5"/>
        <w:ind w:left="0"/>
      </w:pPr>
    </w:p>
    <w:p w14:paraId="5A4958AF" w14:textId="77777777" w:rsidR="00846A7E" w:rsidRDefault="007A6EBB">
      <w:pPr>
        <w:pStyle w:val="Heading1"/>
        <w:numPr>
          <w:ilvl w:val="0"/>
          <w:numId w:val="7"/>
        </w:numPr>
        <w:tabs>
          <w:tab w:val="left" w:pos="3835"/>
        </w:tabs>
        <w:ind w:left="3834" w:hanging="241"/>
        <w:jc w:val="left"/>
      </w:pPr>
      <w:r>
        <w:t>ЗАКЛЮЧНІ</w:t>
      </w:r>
      <w:r>
        <w:rPr>
          <w:spacing w:val="-2"/>
        </w:rPr>
        <w:t xml:space="preserve"> </w:t>
      </w:r>
      <w:r>
        <w:t>ПОЛОЖЕННЯ</w:t>
      </w:r>
    </w:p>
    <w:p w14:paraId="4ADC177A" w14:textId="77777777" w:rsidR="00846A7E" w:rsidRDefault="00846A7E">
      <w:pPr>
        <w:pStyle w:val="BodyText"/>
        <w:spacing w:before="7"/>
        <w:ind w:left="0"/>
        <w:rPr>
          <w:b/>
          <w:sz w:val="23"/>
        </w:rPr>
      </w:pPr>
    </w:p>
    <w:p w14:paraId="787D7E5B" w14:textId="77777777" w:rsidR="00846A7E" w:rsidRDefault="007A6EBB">
      <w:pPr>
        <w:pStyle w:val="ListParagraph"/>
        <w:numPr>
          <w:ilvl w:val="1"/>
          <w:numId w:val="1"/>
        </w:numPr>
        <w:tabs>
          <w:tab w:val="left" w:pos="1290"/>
        </w:tabs>
        <w:ind w:right="104" w:firstLine="707"/>
        <w:jc w:val="both"/>
        <w:rPr>
          <w:sz w:val="24"/>
        </w:rPr>
      </w:pPr>
      <w:r>
        <w:rPr>
          <w:sz w:val="24"/>
        </w:rPr>
        <w:t>Зміни та доповнення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якості,</w:t>
      </w:r>
      <w:r>
        <w:rPr>
          <w:spacing w:val="-57"/>
          <w:sz w:val="24"/>
        </w:rPr>
        <w:t xml:space="preserve"> </w:t>
      </w:r>
      <w:r>
        <w:rPr>
          <w:sz w:val="24"/>
        </w:rPr>
        <w:t>затверджуються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рішенням</w:t>
      </w:r>
      <w:r>
        <w:rPr>
          <w:spacing w:val="-1"/>
          <w:sz w:val="24"/>
        </w:rPr>
        <w:t xml:space="preserve"> </w:t>
      </w:r>
      <w:r>
        <w:rPr>
          <w:sz w:val="24"/>
        </w:rPr>
        <w:t>Вченої</w:t>
      </w:r>
      <w:r>
        <w:rPr>
          <w:spacing w:val="-1"/>
          <w:sz w:val="24"/>
        </w:rPr>
        <w:t xml:space="preserve"> </w:t>
      </w:r>
      <w:r>
        <w:rPr>
          <w:sz w:val="24"/>
        </w:rPr>
        <w:t>ради Університету</w:t>
      </w:r>
      <w:r>
        <w:rPr>
          <w:spacing w:val="-6"/>
          <w:sz w:val="24"/>
        </w:rPr>
        <w:t xml:space="preserve"> </w:t>
      </w:r>
      <w:r>
        <w:rPr>
          <w:sz w:val="24"/>
        </w:rPr>
        <w:t>та вводяться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дію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наказом.</w:t>
      </w:r>
    </w:p>
    <w:p w14:paraId="01655D80" w14:textId="77777777" w:rsidR="00846A7E" w:rsidRDefault="007A6EBB">
      <w:pPr>
        <w:pStyle w:val="ListParagraph"/>
        <w:numPr>
          <w:ilvl w:val="1"/>
          <w:numId w:val="1"/>
        </w:numPr>
        <w:tabs>
          <w:tab w:val="left" w:pos="1372"/>
        </w:tabs>
        <w:ind w:right="110" w:firstLine="707"/>
        <w:jc w:val="both"/>
        <w:rPr>
          <w:sz w:val="24"/>
        </w:rPr>
      </w:pPr>
      <w:r>
        <w:rPr>
          <w:sz w:val="24"/>
        </w:rPr>
        <w:t>Контроль за виконанням норм Положення здійснюють посадові особи МДУ в</w:t>
      </w:r>
      <w:r>
        <w:rPr>
          <w:spacing w:val="1"/>
          <w:sz w:val="24"/>
        </w:rPr>
        <w:t xml:space="preserve"> </w:t>
      </w:r>
      <w:r>
        <w:rPr>
          <w:sz w:val="24"/>
        </w:rPr>
        <w:t>межах</w:t>
      </w:r>
      <w:r>
        <w:rPr>
          <w:spacing w:val="1"/>
          <w:sz w:val="24"/>
        </w:rPr>
        <w:t xml:space="preserve"> </w:t>
      </w:r>
      <w:r>
        <w:rPr>
          <w:sz w:val="24"/>
        </w:rPr>
        <w:t>своїх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повноважень, що</w:t>
      </w:r>
      <w:r>
        <w:rPr>
          <w:spacing w:val="-1"/>
          <w:sz w:val="24"/>
        </w:rPr>
        <w:t xml:space="preserve"> </w:t>
      </w:r>
      <w:r>
        <w:rPr>
          <w:sz w:val="24"/>
        </w:rPr>
        <w:t>встановлені</w:t>
      </w:r>
      <w:r>
        <w:rPr>
          <w:spacing w:val="3"/>
          <w:sz w:val="24"/>
        </w:rPr>
        <w:t xml:space="preserve"> </w:t>
      </w:r>
      <w:r>
        <w:rPr>
          <w:sz w:val="24"/>
        </w:rPr>
        <w:t>посадовими</w:t>
      </w:r>
      <w:r>
        <w:rPr>
          <w:spacing w:val="-1"/>
          <w:sz w:val="24"/>
        </w:rPr>
        <w:t xml:space="preserve"> </w:t>
      </w:r>
      <w:r>
        <w:rPr>
          <w:sz w:val="24"/>
        </w:rPr>
        <w:t>інструкціями.</w:t>
      </w:r>
    </w:p>
    <w:p w14:paraId="28C0B578" w14:textId="77777777" w:rsidR="00846A7E" w:rsidRDefault="00846A7E">
      <w:pPr>
        <w:pStyle w:val="BodyText"/>
        <w:ind w:left="0"/>
        <w:rPr>
          <w:sz w:val="26"/>
        </w:rPr>
      </w:pPr>
    </w:p>
    <w:p w14:paraId="03FE7864" w14:textId="77777777" w:rsidR="00846A7E" w:rsidRDefault="00846A7E">
      <w:pPr>
        <w:pStyle w:val="BodyText"/>
        <w:ind w:left="0"/>
        <w:rPr>
          <w:sz w:val="26"/>
        </w:rPr>
      </w:pPr>
    </w:p>
    <w:p w14:paraId="545D515B" w14:textId="77777777" w:rsidR="00846A7E" w:rsidRDefault="00846A7E">
      <w:pPr>
        <w:pStyle w:val="BodyText"/>
        <w:ind w:left="0"/>
        <w:rPr>
          <w:sz w:val="26"/>
        </w:rPr>
      </w:pPr>
    </w:p>
    <w:p w14:paraId="1B06FB05" w14:textId="77777777" w:rsidR="00846A7E" w:rsidRDefault="00846A7E">
      <w:pPr>
        <w:pStyle w:val="BodyText"/>
        <w:ind w:left="0"/>
        <w:rPr>
          <w:sz w:val="26"/>
        </w:rPr>
      </w:pPr>
    </w:p>
    <w:p w14:paraId="75D8C0A3" w14:textId="77777777" w:rsidR="00846A7E" w:rsidRDefault="00846A7E">
      <w:pPr>
        <w:pStyle w:val="BodyText"/>
        <w:ind w:left="0"/>
        <w:rPr>
          <w:sz w:val="26"/>
        </w:rPr>
      </w:pPr>
    </w:p>
    <w:p w14:paraId="1763148B" w14:textId="77777777" w:rsidR="00846A7E" w:rsidRDefault="007A6EBB">
      <w:pPr>
        <w:pStyle w:val="BodyText"/>
        <w:tabs>
          <w:tab w:val="left" w:pos="7334"/>
        </w:tabs>
        <w:spacing w:before="159"/>
      </w:pPr>
      <w:r>
        <w:t>Проректор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науково-педагогічної</w:t>
      </w:r>
      <w:r>
        <w:rPr>
          <w:spacing w:val="-3"/>
        </w:rPr>
        <w:t xml:space="preserve"> </w:t>
      </w:r>
      <w:r>
        <w:t>роботи</w:t>
      </w:r>
      <w:r>
        <w:tab/>
        <w:t>Тетяна</w:t>
      </w:r>
      <w:r>
        <w:rPr>
          <w:spacing w:val="-3"/>
        </w:rPr>
        <w:t xml:space="preserve"> </w:t>
      </w:r>
      <w:r>
        <w:t>МАРЕНА</w:t>
      </w:r>
    </w:p>
    <w:sectPr w:rsidR="00846A7E">
      <w:pgSz w:w="11910" w:h="16840"/>
      <w:pgMar w:top="1040" w:right="460" w:bottom="280" w:left="16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F36F" w14:textId="77777777" w:rsidR="00AB0844" w:rsidRDefault="00AB0844">
      <w:r>
        <w:separator/>
      </w:r>
    </w:p>
  </w:endnote>
  <w:endnote w:type="continuationSeparator" w:id="0">
    <w:p w14:paraId="12DCEBD8" w14:textId="77777777" w:rsidR="00AB0844" w:rsidRDefault="00A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544E" w14:textId="77777777" w:rsidR="00AB0844" w:rsidRDefault="00AB0844">
      <w:r>
        <w:separator/>
      </w:r>
    </w:p>
  </w:footnote>
  <w:footnote w:type="continuationSeparator" w:id="0">
    <w:p w14:paraId="22F54BE6" w14:textId="77777777" w:rsidR="00AB0844" w:rsidRDefault="00AB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1215" w14:textId="75D73F03" w:rsidR="00846A7E" w:rsidRDefault="00743C2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2DA00C" wp14:editId="6B2B43DC">
              <wp:simplePos x="0" y="0"/>
              <wp:positionH relativeFrom="page">
                <wp:posOffset>4068445</wp:posOffset>
              </wp:positionH>
              <wp:positionV relativeFrom="page">
                <wp:posOffset>462915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1C3F3" w14:textId="77777777" w:rsidR="00846A7E" w:rsidRDefault="007A6EB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DA0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35pt;margin-top:36.4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" filled="f" stroked="f">
              <v:textbox inset="0,0,0,0">
                <w:txbxContent>
                  <w:p w14:paraId="6161C3F3" w14:textId="77777777" w:rsidR="00846A7E" w:rsidRDefault="007A6EB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A336C"/>
    <w:multiLevelType w:val="hybridMultilevel"/>
    <w:tmpl w:val="EDA0CD72"/>
    <w:lvl w:ilvl="0" w:tplc="2E1C6A72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4D2B5A6">
      <w:numFmt w:val="bullet"/>
      <w:lvlText w:val="•"/>
      <w:lvlJc w:val="left"/>
      <w:pPr>
        <w:ind w:left="1074" w:hanging="142"/>
      </w:pPr>
      <w:rPr>
        <w:rFonts w:hint="default"/>
        <w:lang w:val="uk-UA" w:eastAsia="en-US" w:bidi="ar-SA"/>
      </w:rPr>
    </w:lvl>
    <w:lvl w:ilvl="2" w:tplc="0FB0206E">
      <w:numFmt w:val="bullet"/>
      <w:lvlText w:val="•"/>
      <w:lvlJc w:val="left"/>
      <w:pPr>
        <w:ind w:left="2049" w:hanging="142"/>
      </w:pPr>
      <w:rPr>
        <w:rFonts w:hint="default"/>
        <w:lang w:val="uk-UA" w:eastAsia="en-US" w:bidi="ar-SA"/>
      </w:rPr>
    </w:lvl>
    <w:lvl w:ilvl="3" w:tplc="79AC4EEE">
      <w:numFmt w:val="bullet"/>
      <w:lvlText w:val="•"/>
      <w:lvlJc w:val="left"/>
      <w:pPr>
        <w:ind w:left="3023" w:hanging="142"/>
      </w:pPr>
      <w:rPr>
        <w:rFonts w:hint="default"/>
        <w:lang w:val="uk-UA" w:eastAsia="en-US" w:bidi="ar-SA"/>
      </w:rPr>
    </w:lvl>
    <w:lvl w:ilvl="4" w:tplc="80BAC5CC">
      <w:numFmt w:val="bullet"/>
      <w:lvlText w:val="•"/>
      <w:lvlJc w:val="left"/>
      <w:pPr>
        <w:ind w:left="3998" w:hanging="142"/>
      </w:pPr>
      <w:rPr>
        <w:rFonts w:hint="default"/>
        <w:lang w:val="uk-UA" w:eastAsia="en-US" w:bidi="ar-SA"/>
      </w:rPr>
    </w:lvl>
    <w:lvl w:ilvl="5" w:tplc="D84C7170">
      <w:numFmt w:val="bullet"/>
      <w:lvlText w:val="•"/>
      <w:lvlJc w:val="left"/>
      <w:pPr>
        <w:ind w:left="4973" w:hanging="142"/>
      </w:pPr>
      <w:rPr>
        <w:rFonts w:hint="default"/>
        <w:lang w:val="uk-UA" w:eastAsia="en-US" w:bidi="ar-SA"/>
      </w:rPr>
    </w:lvl>
    <w:lvl w:ilvl="6" w:tplc="2DD2358C">
      <w:numFmt w:val="bullet"/>
      <w:lvlText w:val="•"/>
      <w:lvlJc w:val="left"/>
      <w:pPr>
        <w:ind w:left="5947" w:hanging="142"/>
      </w:pPr>
      <w:rPr>
        <w:rFonts w:hint="default"/>
        <w:lang w:val="uk-UA" w:eastAsia="en-US" w:bidi="ar-SA"/>
      </w:rPr>
    </w:lvl>
    <w:lvl w:ilvl="7" w:tplc="A2F8A9D0">
      <w:numFmt w:val="bullet"/>
      <w:lvlText w:val="•"/>
      <w:lvlJc w:val="left"/>
      <w:pPr>
        <w:ind w:left="6922" w:hanging="142"/>
      </w:pPr>
      <w:rPr>
        <w:rFonts w:hint="default"/>
        <w:lang w:val="uk-UA" w:eastAsia="en-US" w:bidi="ar-SA"/>
      </w:rPr>
    </w:lvl>
    <w:lvl w:ilvl="8" w:tplc="21725410">
      <w:numFmt w:val="bullet"/>
      <w:lvlText w:val="•"/>
      <w:lvlJc w:val="left"/>
      <w:pPr>
        <w:ind w:left="7897" w:hanging="142"/>
      </w:pPr>
      <w:rPr>
        <w:rFonts w:hint="default"/>
        <w:lang w:val="uk-UA" w:eastAsia="en-US" w:bidi="ar-SA"/>
      </w:rPr>
    </w:lvl>
  </w:abstractNum>
  <w:abstractNum w:abstractNumId="1" w15:restartNumberingAfterBreak="0">
    <w:nsid w:val="3B5F5EAF"/>
    <w:multiLevelType w:val="multilevel"/>
    <w:tmpl w:val="4F16574C"/>
    <w:lvl w:ilvl="0">
      <w:start w:val="1"/>
      <w:numFmt w:val="decimal"/>
      <w:lvlText w:val="%1"/>
      <w:lvlJc w:val="left"/>
      <w:pPr>
        <w:ind w:left="102" w:hanging="42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9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7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415767D1"/>
    <w:multiLevelType w:val="multilevel"/>
    <w:tmpl w:val="2BB417D0"/>
    <w:lvl w:ilvl="0">
      <w:start w:val="2"/>
      <w:numFmt w:val="decimal"/>
      <w:lvlText w:val="%1"/>
      <w:lvlJc w:val="left"/>
      <w:pPr>
        <w:ind w:left="1234" w:hanging="42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61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21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2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5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635B5806"/>
    <w:multiLevelType w:val="hybridMultilevel"/>
    <w:tmpl w:val="417A4C74"/>
    <w:lvl w:ilvl="0" w:tplc="8DDCA092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E1E5E72">
      <w:numFmt w:val="bullet"/>
      <w:lvlText w:val="•"/>
      <w:lvlJc w:val="left"/>
      <w:pPr>
        <w:ind w:left="1074" w:hanging="142"/>
      </w:pPr>
      <w:rPr>
        <w:rFonts w:hint="default"/>
        <w:lang w:val="uk-UA" w:eastAsia="en-US" w:bidi="ar-SA"/>
      </w:rPr>
    </w:lvl>
    <w:lvl w:ilvl="2" w:tplc="A7D65B06">
      <w:numFmt w:val="bullet"/>
      <w:lvlText w:val="•"/>
      <w:lvlJc w:val="left"/>
      <w:pPr>
        <w:ind w:left="2049" w:hanging="142"/>
      </w:pPr>
      <w:rPr>
        <w:rFonts w:hint="default"/>
        <w:lang w:val="uk-UA" w:eastAsia="en-US" w:bidi="ar-SA"/>
      </w:rPr>
    </w:lvl>
    <w:lvl w:ilvl="3" w:tplc="7BBC7D36">
      <w:numFmt w:val="bullet"/>
      <w:lvlText w:val="•"/>
      <w:lvlJc w:val="left"/>
      <w:pPr>
        <w:ind w:left="3023" w:hanging="142"/>
      </w:pPr>
      <w:rPr>
        <w:rFonts w:hint="default"/>
        <w:lang w:val="uk-UA" w:eastAsia="en-US" w:bidi="ar-SA"/>
      </w:rPr>
    </w:lvl>
    <w:lvl w:ilvl="4" w:tplc="17986786">
      <w:numFmt w:val="bullet"/>
      <w:lvlText w:val="•"/>
      <w:lvlJc w:val="left"/>
      <w:pPr>
        <w:ind w:left="3998" w:hanging="142"/>
      </w:pPr>
      <w:rPr>
        <w:rFonts w:hint="default"/>
        <w:lang w:val="uk-UA" w:eastAsia="en-US" w:bidi="ar-SA"/>
      </w:rPr>
    </w:lvl>
    <w:lvl w:ilvl="5" w:tplc="06A2BEAC">
      <w:numFmt w:val="bullet"/>
      <w:lvlText w:val="•"/>
      <w:lvlJc w:val="left"/>
      <w:pPr>
        <w:ind w:left="4973" w:hanging="142"/>
      </w:pPr>
      <w:rPr>
        <w:rFonts w:hint="default"/>
        <w:lang w:val="uk-UA" w:eastAsia="en-US" w:bidi="ar-SA"/>
      </w:rPr>
    </w:lvl>
    <w:lvl w:ilvl="6" w:tplc="866EBEC8">
      <w:numFmt w:val="bullet"/>
      <w:lvlText w:val="•"/>
      <w:lvlJc w:val="left"/>
      <w:pPr>
        <w:ind w:left="5947" w:hanging="142"/>
      </w:pPr>
      <w:rPr>
        <w:rFonts w:hint="default"/>
        <w:lang w:val="uk-UA" w:eastAsia="en-US" w:bidi="ar-SA"/>
      </w:rPr>
    </w:lvl>
    <w:lvl w:ilvl="7" w:tplc="987C3EC6">
      <w:numFmt w:val="bullet"/>
      <w:lvlText w:val="•"/>
      <w:lvlJc w:val="left"/>
      <w:pPr>
        <w:ind w:left="6922" w:hanging="142"/>
      </w:pPr>
      <w:rPr>
        <w:rFonts w:hint="default"/>
        <w:lang w:val="uk-UA" w:eastAsia="en-US" w:bidi="ar-SA"/>
      </w:rPr>
    </w:lvl>
    <w:lvl w:ilvl="8" w:tplc="89E233BA">
      <w:numFmt w:val="bullet"/>
      <w:lvlText w:val="•"/>
      <w:lvlJc w:val="left"/>
      <w:pPr>
        <w:ind w:left="7897" w:hanging="142"/>
      </w:pPr>
      <w:rPr>
        <w:rFonts w:hint="default"/>
        <w:lang w:val="uk-UA" w:eastAsia="en-US" w:bidi="ar-SA"/>
      </w:rPr>
    </w:lvl>
  </w:abstractNum>
  <w:abstractNum w:abstractNumId="4" w15:restartNumberingAfterBreak="0">
    <w:nsid w:val="67E45D1A"/>
    <w:multiLevelType w:val="multilevel"/>
    <w:tmpl w:val="FABCAA3C"/>
    <w:lvl w:ilvl="0">
      <w:start w:val="4"/>
      <w:numFmt w:val="decimal"/>
      <w:lvlText w:val="%1"/>
      <w:lvlJc w:val="left"/>
      <w:pPr>
        <w:ind w:left="10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9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7" w:hanging="480"/>
      </w:pPr>
      <w:rPr>
        <w:rFonts w:hint="default"/>
        <w:lang w:val="uk-UA" w:eastAsia="en-US" w:bidi="ar-SA"/>
      </w:rPr>
    </w:lvl>
  </w:abstractNum>
  <w:abstractNum w:abstractNumId="5" w15:restartNumberingAfterBreak="0">
    <w:nsid w:val="7818055C"/>
    <w:multiLevelType w:val="hybridMultilevel"/>
    <w:tmpl w:val="75104FB0"/>
    <w:lvl w:ilvl="0" w:tplc="86EC9662">
      <w:numFmt w:val="bullet"/>
      <w:lvlText w:val="-"/>
      <w:lvlJc w:val="left"/>
      <w:pPr>
        <w:ind w:left="243" w:hanging="142"/>
      </w:pPr>
      <w:rPr>
        <w:rFonts w:ascii="Sylfaen" w:eastAsia="Sylfaen" w:hAnsi="Sylfaen" w:cs="Sylfaen" w:hint="default"/>
        <w:w w:val="100"/>
        <w:sz w:val="24"/>
        <w:szCs w:val="24"/>
        <w:lang w:val="uk-UA" w:eastAsia="en-US" w:bidi="ar-SA"/>
      </w:rPr>
    </w:lvl>
    <w:lvl w:ilvl="1" w:tplc="CB6A4594">
      <w:numFmt w:val="bullet"/>
      <w:lvlText w:val="•"/>
      <w:lvlJc w:val="left"/>
      <w:pPr>
        <w:ind w:left="1200" w:hanging="142"/>
      </w:pPr>
      <w:rPr>
        <w:rFonts w:hint="default"/>
        <w:lang w:val="uk-UA" w:eastAsia="en-US" w:bidi="ar-SA"/>
      </w:rPr>
    </w:lvl>
    <w:lvl w:ilvl="2" w:tplc="9F26052C">
      <w:numFmt w:val="bullet"/>
      <w:lvlText w:val="•"/>
      <w:lvlJc w:val="left"/>
      <w:pPr>
        <w:ind w:left="2161" w:hanging="142"/>
      </w:pPr>
      <w:rPr>
        <w:rFonts w:hint="default"/>
        <w:lang w:val="uk-UA" w:eastAsia="en-US" w:bidi="ar-SA"/>
      </w:rPr>
    </w:lvl>
    <w:lvl w:ilvl="3" w:tplc="B1EC4D52">
      <w:numFmt w:val="bullet"/>
      <w:lvlText w:val="•"/>
      <w:lvlJc w:val="left"/>
      <w:pPr>
        <w:ind w:left="3121" w:hanging="142"/>
      </w:pPr>
      <w:rPr>
        <w:rFonts w:hint="default"/>
        <w:lang w:val="uk-UA" w:eastAsia="en-US" w:bidi="ar-SA"/>
      </w:rPr>
    </w:lvl>
    <w:lvl w:ilvl="4" w:tplc="DC705786">
      <w:numFmt w:val="bullet"/>
      <w:lvlText w:val="•"/>
      <w:lvlJc w:val="left"/>
      <w:pPr>
        <w:ind w:left="4082" w:hanging="142"/>
      </w:pPr>
      <w:rPr>
        <w:rFonts w:hint="default"/>
        <w:lang w:val="uk-UA" w:eastAsia="en-US" w:bidi="ar-SA"/>
      </w:rPr>
    </w:lvl>
    <w:lvl w:ilvl="5" w:tplc="0532ABE6">
      <w:numFmt w:val="bullet"/>
      <w:lvlText w:val="•"/>
      <w:lvlJc w:val="left"/>
      <w:pPr>
        <w:ind w:left="5043" w:hanging="142"/>
      </w:pPr>
      <w:rPr>
        <w:rFonts w:hint="default"/>
        <w:lang w:val="uk-UA" w:eastAsia="en-US" w:bidi="ar-SA"/>
      </w:rPr>
    </w:lvl>
    <w:lvl w:ilvl="6" w:tplc="1AA48388">
      <w:numFmt w:val="bullet"/>
      <w:lvlText w:val="•"/>
      <w:lvlJc w:val="left"/>
      <w:pPr>
        <w:ind w:left="6003" w:hanging="142"/>
      </w:pPr>
      <w:rPr>
        <w:rFonts w:hint="default"/>
        <w:lang w:val="uk-UA" w:eastAsia="en-US" w:bidi="ar-SA"/>
      </w:rPr>
    </w:lvl>
    <w:lvl w:ilvl="7" w:tplc="9DD4346C">
      <w:numFmt w:val="bullet"/>
      <w:lvlText w:val="•"/>
      <w:lvlJc w:val="left"/>
      <w:pPr>
        <w:ind w:left="6964" w:hanging="142"/>
      </w:pPr>
      <w:rPr>
        <w:rFonts w:hint="default"/>
        <w:lang w:val="uk-UA" w:eastAsia="en-US" w:bidi="ar-SA"/>
      </w:rPr>
    </w:lvl>
    <w:lvl w:ilvl="8" w:tplc="91BEC7E6">
      <w:numFmt w:val="bullet"/>
      <w:lvlText w:val="•"/>
      <w:lvlJc w:val="left"/>
      <w:pPr>
        <w:ind w:left="7925" w:hanging="142"/>
      </w:pPr>
      <w:rPr>
        <w:rFonts w:hint="default"/>
        <w:lang w:val="uk-UA" w:eastAsia="en-US" w:bidi="ar-SA"/>
      </w:rPr>
    </w:lvl>
  </w:abstractNum>
  <w:abstractNum w:abstractNumId="6" w15:restartNumberingAfterBreak="0">
    <w:nsid w:val="7E666763"/>
    <w:multiLevelType w:val="multilevel"/>
    <w:tmpl w:val="1D281186"/>
    <w:lvl w:ilvl="0">
      <w:start w:val="1"/>
      <w:numFmt w:val="decimal"/>
      <w:lvlText w:val="%1."/>
      <w:lvlJc w:val="left"/>
      <w:pPr>
        <w:ind w:left="3568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258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5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55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5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52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9" w:hanging="420"/>
      </w:pPr>
      <w:rPr>
        <w:rFonts w:hint="default"/>
        <w:lang w:val="uk-UA" w:eastAsia="en-US" w:bidi="ar-SA"/>
      </w:rPr>
    </w:lvl>
  </w:abstractNum>
  <w:num w:numId="1" w16cid:durableId="3090061">
    <w:abstractNumId w:val="4"/>
  </w:num>
  <w:num w:numId="2" w16cid:durableId="1689209080">
    <w:abstractNumId w:val="3"/>
  </w:num>
  <w:num w:numId="3" w16cid:durableId="1396003664">
    <w:abstractNumId w:val="5"/>
  </w:num>
  <w:num w:numId="4" w16cid:durableId="1424451956">
    <w:abstractNumId w:val="0"/>
  </w:num>
  <w:num w:numId="5" w16cid:durableId="2083943977">
    <w:abstractNumId w:val="2"/>
  </w:num>
  <w:num w:numId="6" w16cid:durableId="893853255">
    <w:abstractNumId w:val="1"/>
  </w:num>
  <w:num w:numId="7" w16cid:durableId="84230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7E"/>
    <w:rsid w:val="003E247F"/>
    <w:rsid w:val="004C2C0B"/>
    <w:rsid w:val="00743C29"/>
    <w:rsid w:val="00786001"/>
    <w:rsid w:val="007A6EBB"/>
    <w:rsid w:val="00827AF1"/>
    <w:rsid w:val="00846A7E"/>
    <w:rsid w:val="00877746"/>
    <w:rsid w:val="00A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EF4636"/>
  <w15:docId w15:val="{647A7172-4C7D-4446-AEEE-9B32F71E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9"/>
    <w:qFormat/>
    <w:pPr>
      <w:ind w:left="875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DefaultParagraphFont"/>
    <w:rsid w:val="0078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Інна Чередніченко</dc:creator>
  <cp:lastModifiedBy>andreystoyka@ukr.net</cp:lastModifiedBy>
  <cp:revision>3</cp:revision>
  <dcterms:created xsi:type="dcterms:W3CDTF">2022-08-26T14:49:00Z</dcterms:created>
  <dcterms:modified xsi:type="dcterms:W3CDTF">2023-04-30T07:13:00Z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2022-08-25T00:00:00Z</vt:filetime>
  </property>
</Properties>
</file>